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10012"/>
      </w:tblGrid>
      <w:tr w:rsidR="0025651B" w:rsidRPr="0025651B" w:rsidTr="0025651B">
        <w:trPr>
          <w:tblCellSpacing w:w="15" w:type="dxa"/>
        </w:trPr>
        <w:tc>
          <w:tcPr>
            <w:tcW w:w="0" w:type="auto"/>
            <w:vAlign w:val="center"/>
            <w:hideMark/>
          </w:tcPr>
          <w:p w:rsidR="0025651B" w:rsidRPr="000E2C77" w:rsidRDefault="0025651B" w:rsidP="0025651B">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rPr>
            </w:pPr>
            <w:r w:rsidRPr="000E2C77">
              <w:rPr>
                <w:rFonts w:ascii="Times New Roman" w:eastAsia="Times New Roman" w:hAnsi="Times New Roman" w:cs="Times New Roman"/>
                <w:b/>
                <w:bCs/>
                <w:color w:val="FF0000"/>
                <w:kern w:val="36"/>
                <w:sz w:val="48"/>
                <w:szCs w:val="48"/>
              </w:rPr>
              <w:t>«</w:t>
            </w:r>
            <w:r w:rsidRPr="000E2C77">
              <w:rPr>
                <w:rFonts w:ascii="Times New Roman" w:eastAsia="Times New Roman" w:hAnsi="Times New Roman" w:cs="Times New Roman"/>
                <w:b/>
                <w:bCs/>
                <w:color w:val="FF0000"/>
                <w:kern w:val="36"/>
                <w:sz w:val="44"/>
                <w:szCs w:val="48"/>
              </w:rPr>
              <w:t>Гимнастика мозга» для детей дошкольного возраста</w:t>
            </w:r>
          </w:p>
        </w:tc>
      </w:tr>
    </w:tbl>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Всем известно и не вызывает сомнений польза утреней гимнастики для организма человека, она помогает телу быстро перейти из энергосберегающего режима сна в режим активного бодрствования. Однако не только тело нуждается в «разогреве», но мозг нуждается в настройке и подготовке к эффективной работе. Существует так называемая «Гимнастика мозга», упражнения которой активизирует полноценную работу левого и правого полушария, помогают управлять эмоциональной, физической и умственной жизнью. Данная гимнастика способствует лучшему восприятию информации.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Программа «Гимнастика мозга» была разработана в 1970-х гг. американским ученым Полом </w:t>
      </w:r>
      <w:proofErr w:type="spellStart"/>
      <w:r w:rsidRPr="0025651B">
        <w:rPr>
          <w:rFonts w:ascii="Times New Roman" w:eastAsia="Times New Roman" w:hAnsi="Times New Roman" w:cs="Times New Roman"/>
          <w:color w:val="000000"/>
          <w:sz w:val="27"/>
          <w:szCs w:val="27"/>
        </w:rPr>
        <w:t>Денисоном</w:t>
      </w:r>
      <w:proofErr w:type="spellEnd"/>
      <w:r w:rsidRPr="0025651B">
        <w:rPr>
          <w:rFonts w:ascii="Times New Roman" w:eastAsia="Times New Roman" w:hAnsi="Times New Roman" w:cs="Times New Roman"/>
          <w:color w:val="000000"/>
          <w:sz w:val="27"/>
          <w:szCs w:val="27"/>
        </w:rPr>
        <w:t xml:space="preserve"> в Центре группового учения для неуспевающих «Долина» в Калифорнии, где он в течение 20 лет помогал детям и взрослым в преодолении трудностей обучения.</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Прежде чем перейти непосредственно к упражнениям, рассмотрим, как работает наш мозг, для этого условно разделим его на 4 части: левую и правую, переднюю и заднюю. Не вдаваясь в теоретический обзор, отметим только то, что нас будет интересовать. Левое полушарие мозга отвечает за управление правой половиной тела, а правое полушарие мозга - левой, то есть, когда мы </w:t>
      </w:r>
      <w:proofErr w:type="gramStart"/>
      <w:r w:rsidRPr="0025651B">
        <w:rPr>
          <w:rFonts w:ascii="Times New Roman" w:eastAsia="Times New Roman" w:hAnsi="Times New Roman" w:cs="Times New Roman"/>
          <w:color w:val="000000"/>
          <w:sz w:val="27"/>
          <w:szCs w:val="27"/>
        </w:rPr>
        <w:t>действуем правой рукой активизируем</w:t>
      </w:r>
      <w:proofErr w:type="gramEnd"/>
      <w:r w:rsidRPr="0025651B">
        <w:rPr>
          <w:rFonts w:ascii="Times New Roman" w:eastAsia="Times New Roman" w:hAnsi="Times New Roman" w:cs="Times New Roman"/>
          <w:color w:val="000000"/>
          <w:sz w:val="27"/>
          <w:szCs w:val="27"/>
        </w:rPr>
        <w:t xml:space="preserve"> левое полушарие, а когда двигаем левой рукой, то активизируем правое полушарие. То же самое касается глаз, ног и т.д. Так же левое полушарие отвечает за абстрактно-логическое мышление, а правое за пространственно-образное мышление. Когда мы анализируем, считаем и говорим, то более активно работает левое полушарие, а когда рисуем, фантазируем, танцуем и молчим – активно правое полушарие (Рис.1).</w:t>
      </w:r>
    </w:p>
    <w:p w:rsidR="0025651B" w:rsidRPr="0025651B" w:rsidRDefault="0025651B" w:rsidP="0025651B">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1. Функции левого и правого полушарий</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Распределение активности между полушариями постоянно чередуется. Максимальная же эффективность работы мозга (творчество, интуитивные прозрения) достигается в моменты одновременной активности обоих полушарий.</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Подводя итог выше сказанному, главными задачами для настройки и подготовки мозга к работе будут восстановление связи и баланса активности между левым и правым полушарием мозга (в большинстве случаев активизация правого полушария); восстановление связи и баланса активности между передней и задней частями мозга.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Учеными доказано, что успешность обучения детей зависит от своевременного развития межполушарных взаимодействий. А </w:t>
      </w:r>
      <w:proofErr w:type="spellStart"/>
      <w:r w:rsidRPr="0025651B">
        <w:rPr>
          <w:rFonts w:ascii="Times New Roman" w:eastAsia="Times New Roman" w:hAnsi="Times New Roman" w:cs="Times New Roman"/>
          <w:color w:val="000000"/>
          <w:sz w:val="27"/>
          <w:szCs w:val="27"/>
        </w:rPr>
        <w:t>сензитивным</w:t>
      </w:r>
      <w:proofErr w:type="spellEnd"/>
      <w:r w:rsidRPr="0025651B">
        <w:rPr>
          <w:rFonts w:ascii="Times New Roman" w:eastAsia="Times New Roman" w:hAnsi="Times New Roman" w:cs="Times New Roman"/>
          <w:color w:val="000000"/>
          <w:sz w:val="27"/>
          <w:szCs w:val="27"/>
        </w:rPr>
        <w:t xml:space="preserve"> периодом для интеллектуального развития является возраст до 10 лет, когда кора больших </w:t>
      </w:r>
      <w:r w:rsidRPr="0025651B">
        <w:rPr>
          <w:rFonts w:ascii="Times New Roman" w:eastAsia="Times New Roman" w:hAnsi="Times New Roman" w:cs="Times New Roman"/>
          <w:color w:val="000000"/>
          <w:sz w:val="27"/>
          <w:szCs w:val="27"/>
        </w:rPr>
        <w:lastRenderedPageBreak/>
        <w:t>полушарий головного мозга еще не окончательно сформирована. Основной период развития приходиться на дошкольный возраст.</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Главная идея гимнастики мозга – развивающая работа должна быть направлена от движения к мышлению. Физическое и двигательное развитие ребенка идет параллельно с психическим и умственным развитием. На каждой ступени сенсомоторного развития происходит скачек в развитии мозга. В движении ребенок получает информацию об окружающем мире через органы чувств, получает жизненный опыт, что дает толчок в развитии внимания, памяти, мышления и других высших психических функций, а также речи и интеллекта.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Так как временной промежуток формирования сенсомоторного интеллекта достаточно мал, то существует вероятность его недостаточно полного и сбалансированного формирования. Одна из задач, на которые направлены упражнения гимнастики мозга - это восполнение навыков равновесия, движения или сенсомоторной координации.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Гимнастика мозга состоит из 26 упражнений, каждое из которых направлено на восстановление, активацию, тренировку различных сенсомоторных навыков, оптимальное состояние которых непосредственно влияет на высшие когнитивные способности (способности к обучению).</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b/>
          <w:bCs/>
          <w:color w:val="C32608"/>
          <w:sz w:val="27"/>
          <w:szCs w:val="27"/>
        </w:rPr>
        <w:t>Все упражнения разделены на 4 группы, применение которых направлено на развитие трех видов сенсомоторных навыков:</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0E2C77">
        <w:rPr>
          <w:rFonts w:ascii="Times New Roman" w:eastAsia="Times New Roman" w:hAnsi="Times New Roman" w:cs="Times New Roman"/>
          <w:b/>
          <w:i/>
          <w:iCs/>
          <w:color w:val="1F497D" w:themeColor="text2"/>
          <w:sz w:val="27"/>
          <w:szCs w:val="27"/>
        </w:rPr>
        <w:t>Первая группа</w:t>
      </w:r>
      <w:r w:rsidRPr="0025651B">
        <w:rPr>
          <w:rFonts w:ascii="Times New Roman" w:eastAsia="Times New Roman" w:hAnsi="Times New Roman" w:cs="Times New Roman"/>
          <w:color w:val="000000"/>
          <w:sz w:val="27"/>
          <w:szCs w:val="27"/>
        </w:rPr>
        <w:t> включает упражнения, пересекающие среднюю линию тела (линия, проходящая вертикально и делящая тело на правую и левую половину). Упражнения способствуют одновременной работе двух глаз, рук, ног, ушей, интеграции двух полушарий мозга и включают механизм «единства мысли и движения». В результате человек может двигаться и думать одновременно, обрабатывать информацию как от целого к частному, так и от частного к целому, легко пересекать срединную линию тела, что является необходимым требованием для свободного чтения, письма и множества других навыков.</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0E2C77">
        <w:rPr>
          <w:rFonts w:ascii="Times New Roman" w:eastAsia="Times New Roman" w:hAnsi="Times New Roman" w:cs="Times New Roman"/>
          <w:b/>
          <w:i/>
          <w:iCs/>
          <w:color w:val="1F497D" w:themeColor="text2"/>
          <w:sz w:val="27"/>
          <w:szCs w:val="27"/>
        </w:rPr>
        <w:t>Вторая группа</w:t>
      </w:r>
      <w:r w:rsidRPr="0025651B">
        <w:rPr>
          <w:rFonts w:ascii="Times New Roman" w:eastAsia="Times New Roman" w:hAnsi="Times New Roman" w:cs="Times New Roman"/>
          <w:color w:val="000000"/>
          <w:sz w:val="27"/>
          <w:szCs w:val="27"/>
        </w:rPr>
        <w:t xml:space="preserve"> – это упражнения </w:t>
      </w:r>
      <w:proofErr w:type="spellStart"/>
      <w:r w:rsidRPr="0025651B">
        <w:rPr>
          <w:rFonts w:ascii="Times New Roman" w:eastAsia="Times New Roman" w:hAnsi="Times New Roman" w:cs="Times New Roman"/>
          <w:color w:val="000000"/>
          <w:sz w:val="27"/>
          <w:szCs w:val="27"/>
        </w:rPr>
        <w:t>энергетизирующие</w:t>
      </w:r>
      <w:proofErr w:type="spellEnd"/>
      <w:r w:rsidRPr="0025651B">
        <w:rPr>
          <w:rFonts w:ascii="Times New Roman" w:eastAsia="Times New Roman" w:hAnsi="Times New Roman" w:cs="Times New Roman"/>
          <w:color w:val="000000"/>
          <w:sz w:val="27"/>
          <w:szCs w:val="27"/>
        </w:rPr>
        <w:t xml:space="preserve"> тело, т.е. обеспечивающие необходимую скорость и интенсивность протекания нервных процессов между клетками и группами нервных клеток головного мозга. На уровне работы мозга, эти упражнения способствуют связи </w:t>
      </w:r>
      <w:proofErr w:type="spellStart"/>
      <w:r w:rsidRPr="0025651B">
        <w:rPr>
          <w:rFonts w:ascii="Times New Roman" w:eastAsia="Times New Roman" w:hAnsi="Times New Roman" w:cs="Times New Roman"/>
          <w:color w:val="000000"/>
          <w:sz w:val="27"/>
          <w:szCs w:val="27"/>
        </w:rPr>
        <w:t>лимбического</w:t>
      </w:r>
      <w:proofErr w:type="spellEnd"/>
      <w:r w:rsidRPr="0025651B">
        <w:rPr>
          <w:rFonts w:ascii="Times New Roman" w:eastAsia="Times New Roman" w:hAnsi="Times New Roman" w:cs="Times New Roman"/>
          <w:color w:val="000000"/>
          <w:sz w:val="27"/>
          <w:szCs w:val="27"/>
        </w:rPr>
        <w:t xml:space="preserve"> отдела головного мозга, отвечающего за эмоции и передних отделов головного мозга, отвечающих за волевую регуляцию поведения. Таким образом, улучшается </w:t>
      </w:r>
      <w:proofErr w:type="spellStart"/>
      <w:r w:rsidRPr="0025651B">
        <w:rPr>
          <w:rFonts w:ascii="Times New Roman" w:eastAsia="Times New Roman" w:hAnsi="Times New Roman" w:cs="Times New Roman"/>
          <w:color w:val="000000"/>
          <w:sz w:val="27"/>
          <w:szCs w:val="27"/>
        </w:rPr>
        <w:t>саморегуляция</w:t>
      </w:r>
      <w:proofErr w:type="spellEnd"/>
      <w:r w:rsidRPr="0025651B">
        <w:rPr>
          <w:rFonts w:ascii="Times New Roman" w:eastAsia="Times New Roman" w:hAnsi="Times New Roman" w:cs="Times New Roman"/>
          <w:color w:val="000000"/>
          <w:sz w:val="27"/>
          <w:szCs w:val="27"/>
        </w:rPr>
        <w:t xml:space="preserve"> эмоционального состояния, навыки организованности и </w:t>
      </w:r>
      <w:proofErr w:type="spellStart"/>
      <w:r w:rsidRPr="0025651B">
        <w:rPr>
          <w:rFonts w:ascii="Times New Roman" w:eastAsia="Times New Roman" w:hAnsi="Times New Roman" w:cs="Times New Roman"/>
          <w:color w:val="000000"/>
          <w:sz w:val="27"/>
          <w:szCs w:val="27"/>
        </w:rPr>
        <w:t>целеполагания</w:t>
      </w:r>
      <w:proofErr w:type="spellEnd"/>
      <w:r w:rsidRPr="0025651B">
        <w:rPr>
          <w:rFonts w:ascii="Times New Roman" w:eastAsia="Times New Roman" w:hAnsi="Times New Roman" w:cs="Times New Roman"/>
          <w:color w:val="000000"/>
          <w:sz w:val="27"/>
          <w:szCs w:val="27"/>
        </w:rPr>
        <w:t>.</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0E2C77">
        <w:rPr>
          <w:rFonts w:ascii="Times New Roman" w:eastAsia="Times New Roman" w:hAnsi="Times New Roman" w:cs="Times New Roman"/>
          <w:b/>
          <w:i/>
          <w:iCs/>
          <w:color w:val="1F497D" w:themeColor="text2"/>
          <w:sz w:val="27"/>
          <w:szCs w:val="27"/>
        </w:rPr>
        <w:t>Третья группа</w:t>
      </w:r>
      <w:r w:rsidRPr="000E2C77">
        <w:rPr>
          <w:rFonts w:ascii="Times New Roman" w:eastAsia="Times New Roman" w:hAnsi="Times New Roman" w:cs="Times New Roman"/>
          <w:b/>
          <w:color w:val="1F497D" w:themeColor="text2"/>
          <w:sz w:val="27"/>
          <w:szCs w:val="27"/>
        </w:rPr>
        <w:t> </w:t>
      </w:r>
      <w:r w:rsidRPr="0025651B">
        <w:rPr>
          <w:rFonts w:ascii="Times New Roman" w:eastAsia="Times New Roman" w:hAnsi="Times New Roman" w:cs="Times New Roman"/>
          <w:color w:val="000000"/>
          <w:sz w:val="27"/>
          <w:szCs w:val="27"/>
        </w:rPr>
        <w:t xml:space="preserve">– растягивающие упражнения. Эти упражнения снимают напряжение с мышц и сухожилий нашего тела. Когда мышцы растягиваются и принимают нормальное, естественное состояние и длину, они посылают сигнал в мозг о том, что человек находится в расслабленном, спокойном состоянии и, следовательно, о его готовности к познавательной работе. На уровне работы головного мозга, эти </w:t>
      </w:r>
      <w:r w:rsidRPr="0025651B">
        <w:rPr>
          <w:rFonts w:ascii="Times New Roman" w:eastAsia="Times New Roman" w:hAnsi="Times New Roman" w:cs="Times New Roman"/>
          <w:color w:val="000000"/>
          <w:sz w:val="27"/>
          <w:szCs w:val="27"/>
        </w:rPr>
        <w:lastRenderedPageBreak/>
        <w:t>упражнения способствуют связи стволовых отделов головного мозга, отвечающих за реакцию «убегания» и «нападения» во время стресса и передних отделов головного мозга, отвечающих за волевую регуляцию поведения. Таким образом, эти упражнения способствуют снятию стрессового напряжения в теле.</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0E2C77">
        <w:rPr>
          <w:rFonts w:ascii="Times New Roman" w:eastAsia="Times New Roman" w:hAnsi="Times New Roman" w:cs="Times New Roman"/>
          <w:b/>
          <w:i/>
          <w:iCs/>
          <w:color w:val="1F497D" w:themeColor="text2"/>
          <w:sz w:val="27"/>
          <w:szCs w:val="27"/>
        </w:rPr>
        <w:t>Четвертая группа</w:t>
      </w:r>
      <w:r w:rsidRPr="0025651B">
        <w:rPr>
          <w:rFonts w:ascii="Times New Roman" w:eastAsia="Times New Roman" w:hAnsi="Times New Roman" w:cs="Times New Roman"/>
          <w:color w:val="000000"/>
          <w:sz w:val="27"/>
          <w:szCs w:val="27"/>
        </w:rPr>
        <w:t xml:space="preserve"> – упражнения, повышающие позитивное отношение. Они стабилизируют и </w:t>
      </w:r>
      <w:proofErr w:type="spellStart"/>
      <w:r w:rsidRPr="0025651B">
        <w:rPr>
          <w:rFonts w:ascii="Times New Roman" w:eastAsia="Times New Roman" w:hAnsi="Times New Roman" w:cs="Times New Roman"/>
          <w:color w:val="000000"/>
          <w:sz w:val="27"/>
          <w:szCs w:val="27"/>
        </w:rPr>
        <w:t>ритмируют</w:t>
      </w:r>
      <w:proofErr w:type="spellEnd"/>
      <w:r w:rsidRPr="0025651B">
        <w:rPr>
          <w:rFonts w:ascii="Times New Roman" w:eastAsia="Times New Roman" w:hAnsi="Times New Roman" w:cs="Times New Roman"/>
          <w:color w:val="000000"/>
          <w:sz w:val="27"/>
          <w:szCs w:val="27"/>
        </w:rPr>
        <w:t xml:space="preserve"> нервные процессы в организме и помогают взглянуть на тревожащую ситуацию по-новому.</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Приведем несколько упражнений из комплекса «Гимнастика мозга», которые можно выполнять с детьми 4 – 7 лет.</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b/>
          <w:bCs/>
          <w:color w:val="C32608"/>
          <w:sz w:val="27"/>
          <w:szCs w:val="27"/>
        </w:rPr>
        <w:t>Упражнения движения, пересекающие среднюю линию тела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Данные упражнения помогают использовать оба полушария гармонично, что способствуют улучшению координации левой и правой половины тела, ориентации в пространстве, способствуют улучшению слуха и зрения, обеспечивают прилив жизненных сил. Они так же улучшают навыки орфографии, письма, </w:t>
      </w:r>
      <w:proofErr w:type="spellStart"/>
      <w:r w:rsidRPr="0025651B">
        <w:rPr>
          <w:rFonts w:ascii="Times New Roman" w:eastAsia="Times New Roman" w:hAnsi="Times New Roman" w:cs="Times New Roman"/>
          <w:color w:val="000000"/>
          <w:sz w:val="27"/>
          <w:szCs w:val="27"/>
        </w:rPr>
        <w:t>аудиального</w:t>
      </w:r>
      <w:proofErr w:type="spellEnd"/>
      <w:r w:rsidRPr="0025651B">
        <w:rPr>
          <w:rFonts w:ascii="Times New Roman" w:eastAsia="Times New Roman" w:hAnsi="Times New Roman" w:cs="Times New Roman"/>
          <w:color w:val="000000"/>
          <w:sz w:val="27"/>
          <w:szCs w:val="27"/>
        </w:rPr>
        <w:t xml:space="preserve"> восприятия, чтения и понимания.</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1. Упражнение «Перекрестные шаги»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Встаньте прямо, голова находится по </w:t>
      </w:r>
      <w:proofErr w:type="gramStart"/>
      <w:r w:rsidRPr="0025651B">
        <w:rPr>
          <w:rFonts w:ascii="Times New Roman" w:eastAsia="Times New Roman" w:hAnsi="Times New Roman" w:cs="Times New Roman"/>
          <w:color w:val="000000"/>
          <w:sz w:val="27"/>
          <w:szCs w:val="27"/>
        </w:rPr>
        <w:t>средней</w:t>
      </w:r>
      <w:proofErr w:type="gramEnd"/>
      <w:r w:rsidRPr="0025651B">
        <w:rPr>
          <w:rFonts w:ascii="Times New Roman" w:eastAsia="Times New Roman" w:hAnsi="Times New Roman" w:cs="Times New Roman"/>
          <w:color w:val="000000"/>
          <w:sz w:val="27"/>
          <w:szCs w:val="27"/>
        </w:rPr>
        <w:t xml:space="preserve"> лини тела. Одновременно поднимите вашу правую руку и левую ногу, легонько касаясь локтем руки левого колена. Затем верните руку и ногу в исходную позицию и поднимите левую руку и правую ногу, дотрагиваясь локтем левой руки до противоположного колена. Повторяйте эти движения в течение примерно минуты, как будто вы ритмично идете. Голова остает</w:t>
      </w:r>
      <w:r>
        <w:rPr>
          <w:rFonts w:ascii="Times New Roman" w:eastAsia="Times New Roman" w:hAnsi="Times New Roman" w:cs="Times New Roman"/>
          <w:color w:val="000000"/>
          <w:sz w:val="27"/>
          <w:szCs w:val="27"/>
        </w:rPr>
        <w:t>ся на месте.</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2. Упражнение «Ленивая восьмерка»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Нарисуйте большим пальцем вытянутой руки знак бесконечности на уровне глаз. Движение начинайте влево вверх, против часовой стрелки. Сделайте это 3 раза, затем сделайте то же самое другой рукой. Затем повторите всё упражнение правой и левой рукой ещё 3 раза. После этого соедините ладони «в замок» (при этом большие пальцы окажутся перекрещенными) и выполните упражнение ещё 3 раза (Рис.3).</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3. Упражнение «Двойной рисунок»</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Возьмите в каждую руку карандаш или ручку. </w:t>
      </w:r>
      <w:proofErr w:type="gramStart"/>
      <w:r w:rsidRPr="0025651B">
        <w:rPr>
          <w:rFonts w:ascii="Times New Roman" w:eastAsia="Times New Roman" w:hAnsi="Times New Roman" w:cs="Times New Roman"/>
          <w:color w:val="000000"/>
          <w:sz w:val="27"/>
          <w:szCs w:val="27"/>
        </w:rPr>
        <w:t>Изобразите на листе бумаги что угодно, двигая обеими руками одновременно: навстречу друг другу; вверх-вниз, т. е. левой рукой вверх, правой рукой – вниз, и наоборот; разводя в разные стороны (Рис.4).</w:t>
      </w:r>
      <w:proofErr w:type="gramEnd"/>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b/>
          <w:bCs/>
          <w:color w:val="C32608"/>
          <w:sz w:val="27"/>
          <w:szCs w:val="27"/>
        </w:rPr>
        <w:lastRenderedPageBreak/>
        <w:t>Упражнения, повышающие энергию тела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Данные упражнения улучшает внимание, способность к самовыражению, спокойное думанье в процессе работы, восприятию информации.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1. Упражнение «Энергетическая зевота»</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Изображая зевание, плотно закройте глаза и массируйте зоны, где соединяются челюсти (в районе нижних и верхних коренных зубов). Массаж сопровождается глубоким расслабляющим звуком зевания. Делайте в течени</w:t>
      </w:r>
      <w:proofErr w:type="gramStart"/>
      <w:r w:rsidRPr="0025651B">
        <w:rPr>
          <w:rFonts w:ascii="Times New Roman" w:eastAsia="Times New Roman" w:hAnsi="Times New Roman" w:cs="Times New Roman"/>
          <w:color w:val="000000"/>
          <w:sz w:val="27"/>
          <w:szCs w:val="27"/>
        </w:rPr>
        <w:t>и</w:t>
      </w:r>
      <w:proofErr w:type="gramEnd"/>
      <w:r w:rsidRPr="0025651B">
        <w:rPr>
          <w:rFonts w:ascii="Times New Roman" w:eastAsia="Times New Roman" w:hAnsi="Times New Roman" w:cs="Times New Roman"/>
          <w:color w:val="000000"/>
          <w:sz w:val="27"/>
          <w:szCs w:val="27"/>
        </w:rPr>
        <w:t xml:space="preserve"> 1 -2 минут (Рис.5).</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2. Упражнение «Кнопки мозга»</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Положите правую руку на пупок, левую на нижнее основание ключицы по правую сторону от грудины. Массируйте левой рукой основание ключицы, держа другую руку на пупке. Повторите то же, переменив руки (Рис.6).</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3. Упражнение «Кнопки Земли»</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Прикоснитесь двумя пальцами правой руки к точкам под нижней губой, а левой – к верхнему краю лобовой кости. Вдохните «энергию» глубоко в центр тела. Держите руки на точках, делая глубокий вдох и выдох (Рис.7).</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b/>
          <w:bCs/>
          <w:color w:val="C32608"/>
          <w:sz w:val="27"/>
          <w:szCs w:val="27"/>
        </w:rPr>
        <w:t>Упражнения, растягивающие мышцы тела</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Данные упражнения направлены на улучшение внимания, моторной координации для письменной работы, увеличение фокуса и концентрации без напряжения, улучшение дыхания и состояние спокойствия, улучшение способности выражать идеи, увеличение энергии в руках и пальцах.</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1. Упражнение «Активизация рук»</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Вытяните левую руку вверх над головой, чувствуя, как рука тянется от вашей грудной клетки. Правую руку положите </w:t>
      </w:r>
      <w:proofErr w:type="gramStart"/>
      <w:r w:rsidRPr="0025651B">
        <w:rPr>
          <w:rFonts w:ascii="Times New Roman" w:eastAsia="Times New Roman" w:hAnsi="Times New Roman" w:cs="Times New Roman"/>
          <w:color w:val="000000"/>
          <w:sz w:val="27"/>
          <w:szCs w:val="27"/>
        </w:rPr>
        <w:t>на</w:t>
      </w:r>
      <w:proofErr w:type="gramEnd"/>
      <w:r w:rsidRPr="0025651B">
        <w:rPr>
          <w:rFonts w:ascii="Times New Roman" w:eastAsia="Times New Roman" w:hAnsi="Times New Roman" w:cs="Times New Roman"/>
          <w:color w:val="000000"/>
          <w:sz w:val="27"/>
          <w:szCs w:val="27"/>
        </w:rPr>
        <w:t xml:space="preserve"> левую ниже локтя. Левая рука совершает последовательные движения в каждую из четырех сторон, относительно головы: вперед, назад, в сторону и по направлению к уху, а правая рука препятствует этому движению в течение восьми секунд, не давая левой руке двигаться. Теперь встаньте и позвольте левой руке свободно повиснуть вдоль тела. Можете теперь сравнить </w:t>
      </w:r>
      <w:r w:rsidRPr="0025651B">
        <w:rPr>
          <w:rFonts w:ascii="Times New Roman" w:eastAsia="Times New Roman" w:hAnsi="Times New Roman" w:cs="Times New Roman"/>
          <w:color w:val="000000"/>
          <w:sz w:val="27"/>
          <w:szCs w:val="27"/>
        </w:rPr>
        <w:lastRenderedPageBreak/>
        <w:t>длину рук, вытянув их вперед перед собой. Если вы правильно делали упражнение, то ваша левая рука станет чуть длиннее правой за счет того, что расслабились мышцы. Повторите упражнение со второй рукой (Рис.8).</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2. Упражнение «Сова»</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Схватите и плотно сожмите мышцы правого плеча левой рукой. Поверните голову и посмотрите назад через плечо. Вдохните глубоко и разверните плечи. Посмотрите через левое плечо и распрямите плечи. Опустите подбородок на грудь и глубоко вдохните, расслабляя мышцы. Повторите то же самое, схватив левое плечо правой рукой (Рис.9).</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3. Упражнение «</w:t>
      </w:r>
      <w:proofErr w:type="spellStart"/>
      <w:r w:rsidRPr="0025651B">
        <w:rPr>
          <w:rFonts w:ascii="Times New Roman" w:eastAsia="Times New Roman" w:hAnsi="Times New Roman" w:cs="Times New Roman"/>
          <w:color w:val="C32608"/>
          <w:sz w:val="27"/>
          <w:szCs w:val="27"/>
        </w:rPr>
        <w:t>Заземлитель</w:t>
      </w:r>
      <w:proofErr w:type="spellEnd"/>
      <w:r w:rsidRPr="0025651B">
        <w:rPr>
          <w:rFonts w:ascii="Times New Roman" w:eastAsia="Times New Roman" w:hAnsi="Times New Roman" w:cs="Times New Roman"/>
          <w:color w:val="C32608"/>
          <w:sz w:val="27"/>
          <w:szCs w:val="27"/>
        </w:rPr>
        <w:t>»</w:t>
      </w:r>
    </w:p>
    <w:p w:rsidR="0025651B" w:rsidRPr="0025651B" w:rsidRDefault="0025651B" w:rsidP="0025651B">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Стоя свободно, разведите ноги в стороны. Правую ступню направьте вправо, а левую прямо вперед. Выдох, согните правое колено; вдох – выпрямите правое колено. Во время упражнения плотно прижимайте руки к пояснице, это усиливает работу мышц пояса. Сделайте упражнение трижды, а потом повторите его по отношению к левой ноге (Рис.10).</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b/>
          <w:bCs/>
          <w:color w:val="C32608"/>
          <w:sz w:val="27"/>
          <w:szCs w:val="27"/>
        </w:rPr>
        <w:t>Упражнения, углубляющие позитивное отношение, поднимающие настроение</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Данные упражнения повышают способность к организованной деятельности, активизирует работу памяти, учебных навыков. Снимают стресс перед контрольными работами, спортивными соревнованиями, публичными выступлениями и помогает при чтении вслух.</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1. Упражнение «Позитивные точки»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Прикоснитесь легко кончиками пальцев каждой руки к точкам, которые находятся над центром каждого глаза и на средней линии между бровями и линией роста волос. Используйте достаточно легкое давление, чтобы немного натянуть кожу. Держите примерно минуту до легкой пульсации под пальцами (Рис.11).</w:t>
      </w:r>
    </w:p>
    <w:p w:rsidR="0025651B" w:rsidRPr="0025651B" w:rsidRDefault="0025651B" w:rsidP="0025651B">
      <w:pPr>
        <w:spacing w:after="0"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br/>
        <w:t>2. Упражнение «Шляпа мышления»</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Большими и указательными пальцами обеих рук оттяните уши немного назад, расправляя их. Начните с верхнего края уха и, массируя их, спускайтесь постепенно вниз, до кончиков мочки уха. Повторяйте упражнение не менее трёх раз (Рис 11).</w:t>
      </w:r>
    </w:p>
    <w:p w:rsidR="0025651B" w:rsidRPr="0025651B" w:rsidRDefault="0025651B" w:rsidP="0025651B">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C32608"/>
          <w:sz w:val="27"/>
          <w:szCs w:val="27"/>
        </w:rPr>
        <w:t>3. Упражнение «Крюки»</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Упражнение состоит из двух частей. Первая часть: крестите лодыжки. Вытяните вперёд руки, поверните ладони тыльной стороной друг к другу, и скрестите запястья, ладони при этом соединяются. Теперь переплетите пальцы обеих рук и притяните «замок» к грудине (при этом вы делаете движение, когда сплетённые кисти описывают полукруг через низ и переворачиваются костяшками пальцев вверх, когда приближаются к грудине). Оставайтесь в этом положении около минуты, дышите медленно и глубоко, глаза можно закрыть. Когда делаете вдох, касайтесь твёрдого нёба кончиком языка, и расслабляйте язык на выдохе.</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Вторая часть: когда вы закончили первую часть упражнения и готовы приступить ко второй, расплетите «замок» и соедините их кончики пальцев снова перед грудиной. Продолжайте глубоко дышать и поднимать кончик языка к твёрдому нёбу при вдохе. </w:t>
      </w:r>
    </w:p>
    <w:p w:rsidR="0025651B" w:rsidRPr="0025651B" w:rsidRDefault="0025651B" w:rsidP="0025651B">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В работе с детьми рекомендуется системно применять упражнения «Гимнастики мозга» для тренинга определенных функций. Ее можно применять как пятиминутку между занятиями в детском саду или как физкультурные занятие все будет зависеть, какой конечный результат планируете получить.</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r w:rsidRPr="0025651B">
        <w:rPr>
          <w:rFonts w:ascii="Times New Roman" w:eastAsia="Times New Roman" w:hAnsi="Times New Roman" w:cs="Times New Roman"/>
          <w:color w:val="000000"/>
          <w:sz w:val="27"/>
          <w:szCs w:val="27"/>
        </w:rPr>
        <w:t xml:space="preserve">Упражнения гимнастики мозга дают возможность задействовать те участки мозга, которые раньше не участвовали в обучении, и решить проблему </w:t>
      </w:r>
      <w:proofErr w:type="spellStart"/>
      <w:r w:rsidRPr="0025651B">
        <w:rPr>
          <w:rFonts w:ascii="Times New Roman" w:eastAsia="Times New Roman" w:hAnsi="Times New Roman" w:cs="Times New Roman"/>
          <w:color w:val="000000"/>
          <w:sz w:val="27"/>
          <w:szCs w:val="27"/>
        </w:rPr>
        <w:t>неуспешности</w:t>
      </w:r>
      <w:proofErr w:type="spellEnd"/>
      <w:r w:rsidRPr="0025651B">
        <w:rPr>
          <w:rFonts w:ascii="Times New Roman" w:eastAsia="Times New Roman" w:hAnsi="Times New Roman" w:cs="Times New Roman"/>
          <w:color w:val="000000"/>
          <w:sz w:val="27"/>
          <w:szCs w:val="27"/>
        </w:rPr>
        <w:t xml:space="preserve"> ребенка. Высшим достижением педагога, работающего по данной методике, было бы обучение этим упражнениям ребенка, чтобы он мог выполнять их самостоятельно дома. Но поскольку речь идет о детях дошкольного возраста, то необходимо научить родителей применять эту методику дома вместе с ребенком.</w:t>
      </w:r>
    </w:p>
    <w:p w:rsidR="0025651B" w:rsidRPr="0025651B" w:rsidRDefault="0025651B" w:rsidP="0025651B">
      <w:pPr>
        <w:spacing w:before="100" w:beforeAutospacing="1" w:after="100" w:afterAutospacing="1" w:line="240" w:lineRule="auto"/>
        <w:rPr>
          <w:rFonts w:ascii="Times New Roman" w:eastAsia="Times New Roman" w:hAnsi="Times New Roman" w:cs="Times New Roman"/>
          <w:color w:val="000000"/>
          <w:sz w:val="27"/>
          <w:szCs w:val="27"/>
        </w:rPr>
      </w:pPr>
    </w:p>
    <w:p w:rsidR="0025651B" w:rsidRPr="0025651B" w:rsidRDefault="0025651B" w:rsidP="0025651B">
      <w:pPr>
        <w:spacing w:after="0" w:line="240" w:lineRule="auto"/>
        <w:rPr>
          <w:rFonts w:ascii="Times New Roman" w:eastAsia="Times New Roman" w:hAnsi="Times New Roman" w:cs="Times New Roman"/>
          <w:color w:val="000000"/>
          <w:sz w:val="27"/>
          <w:szCs w:val="27"/>
        </w:rPr>
      </w:pPr>
    </w:p>
    <w:sectPr w:rsidR="0025651B" w:rsidRPr="0025651B" w:rsidSect="0025651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E1841"/>
    <w:multiLevelType w:val="multilevel"/>
    <w:tmpl w:val="37C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34A1E"/>
    <w:multiLevelType w:val="multilevel"/>
    <w:tmpl w:val="9EC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84166"/>
    <w:multiLevelType w:val="multilevel"/>
    <w:tmpl w:val="425E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EA2788"/>
    <w:multiLevelType w:val="multilevel"/>
    <w:tmpl w:val="9B66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25651B"/>
    <w:rsid w:val="000E2C77"/>
    <w:rsid w:val="0025651B"/>
    <w:rsid w:val="00F021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1C2"/>
  </w:style>
  <w:style w:type="paragraph" w:styleId="1">
    <w:name w:val="heading 1"/>
    <w:basedOn w:val="a"/>
    <w:link w:val="10"/>
    <w:uiPriority w:val="9"/>
    <w:qFormat/>
    <w:rsid w:val="00256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2565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2565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51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25651B"/>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25651B"/>
    <w:rPr>
      <w:rFonts w:ascii="Times New Roman" w:eastAsia="Times New Roman" w:hAnsi="Times New Roman" w:cs="Times New Roman"/>
      <w:b/>
      <w:bCs/>
      <w:sz w:val="20"/>
      <w:szCs w:val="20"/>
    </w:rPr>
  </w:style>
  <w:style w:type="character" w:styleId="a3">
    <w:name w:val="Hyperlink"/>
    <w:basedOn w:val="a0"/>
    <w:uiPriority w:val="99"/>
    <w:semiHidden/>
    <w:unhideWhenUsed/>
    <w:rsid w:val="0025651B"/>
    <w:rPr>
      <w:color w:val="0000FF"/>
      <w:u w:val="single"/>
    </w:rPr>
  </w:style>
  <w:style w:type="paragraph" w:styleId="a4">
    <w:name w:val="Normal (Web)"/>
    <w:basedOn w:val="a"/>
    <w:uiPriority w:val="99"/>
    <w:semiHidden/>
    <w:unhideWhenUsed/>
    <w:rsid w:val="0025651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25651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5651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5651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5651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392116884">
      <w:bodyDiv w:val="1"/>
      <w:marLeft w:val="0"/>
      <w:marRight w:val="0"/>
      <w:marTop w:val="0"/>
      <w:marBottom w:val="0"/>
      <w:divBdr>
        <w:top w:val="none" w:sz="0" w:space="0" w:color="auto"/>
        <w:left w:val="none" w:sz="0" w:space="0" w:color="auto"/>
        <w:bottom w:val="none" w:sz="0" w:space="0" w:color="auto"/>
        <w:right w:val="none" w:sz="0" w:space="0" w:color="auto"/>
      </w:divBdr>
      <w:divsChild>
        <w:div w:id="629357249">
          <w:marLeft w:val="0"/>
          <w:marRight w:val="0"/>
          <w:marTop w:val="0"/>
          <w:marBottom w:val="0"/>
          <w:divBdr>
            <w:top w:val="none" w:sz="0" w:space="0" w:color="auto"/>
            <w:left w:val="none" w:sz="0" w:space="0" w:color="auto"/>
            <w:bottom w:val="none" w:sz="0" w:space="0" w:color="auto"/>
            <w:right w:val="none" w:sz="0" w:space="0" w:color="auto"/>
          </w:divBdr>
          <w:divsChild>
            <w:div w:id="1758556696">
              <w:marLeft w:val="0"/>
              <w:marRight w:val="0"/>
              <w:marTop w:val="0"/>
              <w:marBottom w:val="0"/>
              <w:divBdr>
                <w:top w:val="none" w:sz="0" w:space="0" w:color="auto"/>
                <w:left w:val="none" w:sz="0" w:space="0" w:color="auto"/>
                <w:bottom w:val="none" w:sz="0" w:space="0" w:color="auto"/>
                <w:right w:val="none" w:sz="0" w:space="0" w:color="auto"/>
              </w:divBdr>
              <w:divsChild>
                <w:div w:id="1289584244">
                  <w:marLeft w:val="0"/>
                  <w:marRight w:val="0"/>
                  <w:marTop w:val="0"/>
                  <w:marBottom w:val="0"/>
                  <w:divBdr>
                    <w:top w:val="none" w:sz="0" w:space="0" w:color="auto"/>
                    <w:left w:val="none" w:sz="0" w:space="0" w:color="auto"/>
                    <w:bottom w:val="none" w:sz="0" w:space="0" w:color="auto"/>
                    <w:right w:val="none" w:sz="0" w:space="0" w:color="auto"/>
                  </w:divBdr>
                  <w:divsChild>
                    <w:div w:id="1832599742">
                      <w:marLeft w:val="0"/>
                      <w:marRight w:val="0"/>
                      <w:marTop w:val="0"/>
                      <w:marBottom w:val="0"/>
                      <w:divBdr>
                        <w:top w:val="none" w:sz="0" w:space="0" w:color="auto"/>
                        <w:left w:val="none" w:sz="0" w:space="0" w:color="auto"/>
                        <w:bottom w:val="none" w:sz="0" w:space="0" w:color="auto"/>
                        <w:right w:val="none" w:sz="0" w:space="0" w:color="auto"/>
                      </w:divBdr>
                      <w:divsChild>
                        <w:div w:id="785271969">
                          <w:marLeft w:val="0"/>
                          <w:marRight w:val="0"/>
                          <w:marTop w:val="0"/>
                          <w:marBottom w:val="0"/>
                          <w:divBdr>
                            <w:top w:val="none" w:sz="0" w:space="0" w:color="auto"/>
                            <w:left w:val="none" w:sz="0" w:space="0" w:color="auto"/>
                            <w:bottom w:val="none" w:sz="0" w:space="0" w:color="auto"/>
                            <w:right w:val="none" w:sz="0" w:space="0" w:color="auto"/>
                          </w:divBdr>
                          <w:divsChild>
                            <w:div w:id="1691372698">
                              <w:marLeft w:val="0"/>
                              <w:marRight w:val="0"/>
                              <w:marTop w:val="0"/>
                              <w:marBottom w:val="0"/>
                              <w:divBdr>
                                <w:top w:val="none" w:sz="0" w:space="0" w:color="auto"/>
                                <w:left w:val="none" w:sz="0" w:space="0" w:color="auto"/>
                                <w:bottom w:val="none" w:sz="0" w:space="0" w:color="auto"/>
                                <w:right w:val="none" w:sz="0" w:space="0" w:color="auto"/>
                              </w:divBdr>
                            </w:div>
                            <w:div w:id="1360012066">
                              <w:marLeft w:val="0"/>
                              <w:marRight w:val="0"/>
                              <w:marTop w:val="0"/>
                              <w:marBottom w:val="0"/>
                              <w:divBdr>
                                <w:top w:val="none" w:sz="0" w:space="0" w:color="auto"/>
                                <w:left w:val="none" w:sz="0" w:space="0" w:color="auto"/>
                                <w:bottom w:val="none" w:sz="0" w:space="0" w:color="auto"/>
                                <w:right w:val="none" w:sz="0" w:space="0" w:color="auto"/>
                              </w:divBdr>
                              <w:divsChild>
                                <w:div w:id="848328427">
                                  <w:marLeft w:val="0"/>
                                  <w:marRight w:val="0"/>
                                  <w:marTop w:val="0"/>
                                  <w:marBottom w:val="0"/>
                                  <w:divBdr>
                                    <w:top w:val="none" w:sz="0" w:space="0" w:color="auto"/>
                                    <w:left w:val="none" w:sz="0" w:space="0" w:color="auto"/>
                                    <w:bottom w:val="none" w:sz="0" w:space="0" w:color="auto"/>
                                    <w:right w:val="none" w:sz="0" w:space="0" w:color="auto"/>
                                  </w:divBdr>
                                  <w:divsChild>
                                    <w:div w:id="1310788517">
                                      <w:marLeft w:val="0"/>
                                      <w:marRight w:val="0"/>
                                      <w:marTop w:val="0"/>
                                      <w:marBottom w:val="0"/>
                                      <w:divBdr>
                                        <w:top w:val="none" w:sz="0" w:space="0" w:color="auto"/>
                                        <w:left w:val="none" w:sz="0" w:space="0" w:color="auto"/>
                                        <w:bottom w:val="none" w:sz="0" w:space="0" w:color="auto"/>
                                        <w:right w:val="none" w:sz="0" w:space="0" w:color="auto"/>
                                      </w:divBdr>
                                      <w:divsChild>
                                        <w:div w:id="15944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4975">
                      <w:marLeft w:val="0"/>
                      <w:marRight w:val="0"/>
                      <w:marTop w:val="0"/>
                      <w:marBottom w:val="0"/>
                      <w:divBdr>
                        <w:top w:val="none" w:sz="0" w:space="0" w:color="auto"/>
                        <w:left w:val="none" w:sz="0" w:space="0" w:color="auto"/>
                        <w:bottom w:val="none" w:sz="0" w:space="0" w:color="auto"/>
                        <w:right w:val="none" w:sz="0" w:space="0" w:color="auto"/>
                      </w:divBdr>
                      <w:divsChild>
                        <w:div w:id="1098284577">
                          <w:marLeft w:val="0"/>
                          <w:marRight w:val="0"/>
                          <w:marTop w:val="0"/>
                          <w:marBottom w:val="0"/>
                          <w:divBdr>
                            <w:top w:val="none" w:sz="0" w:space="0" w:color="auto"/>
                            <w:left w:val="none" w:sz="0" w:space="0" w:color="auto"/>
                            <w:bottom w:val="none" w:sz="0" w:space="0" w:color="auto"/>
                            <w:right w:val="none" w:sz="0" w:space="0" w:color="auto"/>
                          </w:divBdr>
                        </w:div>
                        <w:div w:id="1673872029">
                          <w:marLeft w:val="0"/>
                          <w:marRight w:val="0"/>
                          <w:marTop w:val="0"/>
                          <w:marBottom w:val="0"/>
                          <w:divBdr>
                            <w:top w:val="none" w:sz="0" w:space="0" w:color="auto"/>
                            <w:left w:val="none" w:sz="0" w:space="0" w:color="auto"/>
                            <w:bottom w:val="none" w:sz="0" w:space="0" w:color="auto"/>
                            <w:right w:val="none" w:sz="0" w:space="0" w:color="auto"/>
                          </w:divBdr>
                        </w:div>
                        <w:div w:id="787041873">
                          <w:marLeft w:val="0"/>
                          <w:marRight w:val="0"/>
                          <w:marTop w:val="0"/>
                          <w:marBottom w:val="0"/>
                          <w:divBdr>
                            <w:top w:val="none" w:sz="0" w:space="0" w:color="auto"/>
                            <w:left w:val="none" w:sz="0" w:space="0" w:color="auto"/>
                            <w:bottom w:val="none" w:sz="0" w:space="0" w:color="auto"/>
                            <w:right w:val="none" w:sz="0" w:space="0" w:color="auto"/>
                          </w:divBdr>
                        </w:div>
                        <w:div w:id="715861718">
                          <w:marLeft w:val="0"/>
                          <w:marRight w:val="0"/>
                          <w:marTop w:val="0"/>
                          <w:marBottom w:val="0"/>
                          <w:divBdr>
                            <w:top w:val="none" w:sz="0" w:space="0" w:color="auto"/>
                            <w:left w:val="none" w:sz="0" w:space="0" w:color="auto"/>
                            <w:bottom w:val="none" w:sz="0" w:space="0" w:color="auto"/>
                            <w:right w:val="none" w:sz="0" w:space="0" w:color="auto"/>
                          </w:divBdr>
                        </w:div>
                        <w:div w:id="1737241724">
                          <w:marLeft w:val="0"/>
                          <w:marRight w:val="0"/>
                          <w:marTop w:val="0"/>
                          <w:marBottom w:val="0"/>
                          <w:divBdr>
                            <w:top w:val="none" w:sz="0" w:space="0" w:color="auto"/>
                            <w:left w:val="none" w:sz="0" w:space="0" w:color="auto"/>
                            <w:bottom w:val="none" w:sz="0" w:space="0" w:color="auto"/>
                            <w:right w:val="none" w:sz="0" w:space="0" w:color="auto"/>
                          </w:divBdr>
                        </w:div>
                        <w:div w:id="99842592">
                          <w:marLeft w:val="0"/>
                          <w:marRight w:val="0"/>
                          <w:marTop w:val="0"/>
                          <w:marBottom w:val="0"/>
                          <w:divBdr>
                            <w:top w:val="none" w:sz="0" w:space="0" w:color="auto"/>
                            <w:left w:val="none" w:sz="0" w:space="0" w:color="auto"/>
                            <w:bottom w:val="none" w:sz="0" w:space="0" w:color="auto"/>
                            <w:right w:val="none" w:sz="0" w:space="0" w:color="auto"/>
                          </w:divBdr>
                        </w:div>
                        <w:div w:id="1068189075">
                          <w:marLeft w:val="0"/>
                          <w:marRight w:val="0"/>
                          <w:marTop w:val="0"/>
                          <w:marBottom w:val="0"/>
                          <w:divBdr>
                            <w:top w:val="none" w:sz="0" w:space="0" w:color="auto"/>
                            <w:left w:val="none" w:sz="0" w:space="0" w:color="auto"/>
                            <w:bottom w:val="none" w:sz="0" w:space="0" w:color="auto"/>
                            <w:right w:val="none" w:sz="0" w:space="0" w:color="auto"/>
                          </w:divBdr>
                        </w:div>
                        <w:div w:id="6595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25977">
          <w:marLeft w:val="0"/>
          <w:marRight w:val="0"/>
          <w:marTop w:val="0"/>
          <w:marBottom w:val="0"/>
          <w:divBdr>
            <w:top w:val="none" w:sz="0" w:space="0" w:color="auto"/>
            <w:left w:val="none" w:sz="0" w:space="0" w:color="auto"/>
            <w:bottom w:val="none" w:sz="0" w:space="0" w:color="auto"/>
            <w:right w:val="none" w:sz="0" w:space="0" w:color="auto"/>
          </w:divBdr>
        </w:div>
        <w:div w:id="765417950">
          <w:marLeft w:val="0"/>
          <w:marRight w:val="0"/>
          <w:marTop w:val="0"/>
          <w:marBottom w:val="0"/>
          <w:divBdr>
            <w:top w:val="none" w:sz="0" w:space="0" w:color="auto"/>
            <w:left w:val="none" w:sz="0" w:space="0" w:color="auto"/>
            <w:bottom w:val="none" w:sz="0" w:space="0" w:color="auto"/>
            <w:right w:val="none" w:sz="0" w:space="0" w:color="auto"/>
          </w:divBdr>
          <w:divsChild>
            <w:div w:id="229579822">
              <w:marLeft w:val="0"/>
              <w:marRight w:val="0"/>
              <w:marTop w:val="0"/>
              <w:marBottom w:val="0"/>
              <w:divBdr>
                <w:top w:val="none" w:sz="0" w:space="0" w:color="auto"/>
                <w:left w:val="none" w:sz="0" w:space="0" w:color="auto"/>
                <w:bottom w:val="none" w:sz="0" w:space="0" w:color="auto"/>
                <w:right w:val="none" w:sz="0" w:space="0" w:color="auto"/>
              </w:divBdr>
            </w:div>
          </w:divsChild>
        </w:div>
        <w:div w:id="729232572">
          <w:marLeft w:val="0"/>
          <w:marRight w:val="0"/>
          <w:marTop w:val="0"/>
          <w:marBottom w:val="0"/>
          <w:divBdr>
            <w:top w:val="none" w:sz="0" w:space="0" w:color="auto"/>
            <w:left w:val="none" w:sz="0" w:space="0" w:color="auto"/>
            <w:bottom w:val="none" w:sz="0" w:space="0" w:color="auto"/>
            <w:right w:val="none" w:sz="0" w:space="0" w:color="auto"/>
          </w:divBdr>
        </w:div>
        <w:div w:id="127086929">
          <w:marLeft w:val="0"/>
          <w:marRight w:val="0"/>
          <w:marTop w:val="0"/>
          <w:marBottom w:val="0"/>
          <w:divBdr>
            <w:top w:val="none" w:sz="0" w:space="0" w:color="auto"/>
            <w:left w:val="none" w:sz="0" w:space="0" w:color="auto"/>
            <w:bottom w:val="none" w:sz="0" w:space="0" w:color="auto"/>
            <w:right w:val="none" w:sz="0" w:space="0" w:color="auto"/>
          </w:divBdr>
        </w:div>
        <w:div w:id="349448980">
          <w:marLeft w:val="0"/>
          <w:marRight w:val="0"/>
          <w:marTop w:val="0"/>
          <w:marBottom w:val="0"/>
          <w:divBdr>
            <w:top w:val="none" w:sz="0" w:space="0" w:color="auto"/>
            <w:left w:val="none" w:sz="0" w:space="0" w:color="auto"/>
            <w:bottom w:val="none" w:sz="0" w:space="0" w:color="auto"/>
            <w:right w:val="none" w:sz="0" w:space="0" w:color="auto"/>
          </w:divBdr>
        </w:div>
        <w:div w:id="890507446">
          <w:marLeft w:val="0"/>
          <w:marRight w:val="0"/>
          <w:marTop w:val="0"/>
          <w:marBottom w:val="0"/>
          <w:divBdr>
            <w:top w:val="none" w:sz="0" w:space="0" w:color="auto"/>
            <w:left w:val="none" w:sz="0" w:space="0" w:color="auto"/>
            <w:bottom w:val="none" w:sz="0" w:space="0" w:color="auto"/>
            <w:right w:val="none" w:sz="0" w:space="0" w:color="auto"/>
          </w:divBdr>
        </w:div>
        <w:div w:id="311064151">
          <w:marLeft w:val="0"/>
          <w:marRight w:val="0"/>
          <w:marTop w:val="0"/>
          <w:marBottom w:val="0"/>
          <w:divBdr>
            <w:top w:val="none" w:sz="0" w:space="0" w:color="auto"/>
            <w:left w:val="none" w:sz="0" w:space="0" w:color="auto"/>
            <w:bottom w:val="none" w:sz="0" w:space="0" w:color="auto"/>
            <w:right w:val="none" w:sz="0" w:space="0" w:color="auto"/>
          </w:divBdr>
          <w:divsChild>
            <w:div w:id="3683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1846</Words>
  <Characters>10523</Characters>
  <Application>Microsoft Office Word</Application>
  <DocSecurity>0</DocSecurity>
  <Lines>87</Lines>
  <Paragraphs>24</Paragraphs>
  <ScaleCrop>false</ScaleCrop>
  <Company>SPecialiST RePack</Company>
  <LinksUpToDate>false</LinksUpToDate>
  <CharactersWithSpaces>12345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Методисты</dc:creator>
  <cp:keywords/>
  <dc:description/>
  <cp:lastModifiedBy>Методисты</cp:lastModifiedBy>
  <cp:revision>4</cp:revision>
  <dcterms:created xsi:type="dcterms:W3CDTF">2021-09-27T12:27:00Z</dcterms:created>
  <dcterms:modified xsi:type="dcterms:W3CDTF">2021-09-28T10:58:00Z</dcterms:modified>
</cp:coreProperties>
</file>