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5B5" w:rsidRDefault="000525B5" w:rsidP="000525B5">
      <w:pPr>
        <w:shd w:val="clear" w:color="auto" w:fill="FFFFFF"/>
        <w:spacing w:after="0" w:line="240" w:lineRule="auto"/>
        <w:jc w:val="center"/>
        <w:rPr>
          <w:rFonts w:ascii="Times New Roman" w:eastAsia="Times New Roman" w:hAnsi="Times New Roman" w:cs="Times New Roman"/>
          <w:color w:val="94CE18"/>
          <w:sz w:val="28"/>
          <w:szCs w:val="28"/>
          <w:lang w:eastAsia="ru-RU"/>
        </w:rPr>
      </w:pPr>
    </w:p>
    <w:p w:rsidR="000525B5" w:rsidRPr="00817301" w:rsidRDefault="000525B5" w:rsidP="000525B5">
      <w:pPr>
        <w:shd w:val="clear" w:color="auto" w:fill="FFFFFF"/>
        <w:spacing w:after="0" w:line="240" w:lineRule="auto"/>
        <w:jc w:val="center"/>
        <w:rPr>
          <w:rFonts w:ascii="Times New Roman" w:eastAsia="Times New Roman" w:hAnsi="Times New Roman" w:cs="Times New Roman"/>
          <w:b/>
          <w:bCs/>
          <w:color w:val="FF0000"/>
          <w:sz w:val="28"/>
          <w:szCs w:val="28"/>
          <w:lang w:eastAsia="ru-RU"/>
        </w:rPr>
      </w:pPr>
      <w:r w:rsidRPr="00817301">
        <w:rPr>
          <w:rFonts w:ascii="Times New Roman" w:eastAsia="Times New Roman" w:hAnsi="Times New Roman" w:cs="Times New Roman"/>
          <w:b/>
          <w:bCs/>
          <w:color w:val="FF0000"/>
          <w:sz w:val="28"/>
          <w:szCs w:val="28"/>
          <w:lang w:eastAsia="ru-RU"/>
        </w:rPr>
        <w:t>Дидактические игры по сенсорному развитию</w:t>
      </w:r>
    </w:p>
    <w:p w:rsidR="000525B5" w:rsidRPr="000525B5" w:rsidRDefault="000525B5" w:rsidP="000525B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525B5" w:rsidRPr="00817301" w:rsidRDefault="000525B5" w:rsidP="000525B5">
      <w:pPr>
        <w:shd w:val="clear" w:color="auto" w:fill="FFFFFF"/>
        <w:spacing w:after="0" w:line="240" w:lineRule="auto"/>
        <w:rPr>
          <w:rFonts w:ascii="Times New Roman" w:eastAsia="Times New Roman" w:hAnsi="Times New Roman" w:cs="Times New Roman"/>
          <w:color w:val="FF0000"/>
          <w:sz w:val="28"/>
          <w:szCs w:val="28"/>
          <w:lang w:eastAsia="ru-RU"/>
        </w:rPr>
      </w:pPr>
      <w:r w:rsidRPr="00817301">
        <w:rPr>
          <w:rFonts w:ascii="Times New Roman" w:eastAsia="Times New Roman" w:hAnsi="Times New Roman" w:cs="Times New Roman"/>
          <w:color w:val="FF0000"/>
          <w:sz w:val="28"/>
          <w:szCs w:val="28"/>
          <w:lang w:eastAsia="ru-RU"/>
        </w:rPr>
        <w:t>Дидактические игры по изучению цвета:</w:t>
      </w:r>
    </w:p>
    <w:p w:rsidR="00817301" w:rsidRDefault="00817301" w:rsidP="000525B5">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u w:val="single"/>
          <w:lang w:eastAsia="ru-RU"/>
        </w:rPr>
        <w:t>Игра: “Варежки”.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соотносить предметы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Вырезанные из картона несколько пар разноцветных варежек, куклы.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говорит детям, что куклы собрались на прогулку, но не могут найти свои варежки, т.к. варежки перепутались. Затем воспитатель берет одну варежку (например, красную), спрашивает у ребенка, какого она цвета и предлагает малышу найти такую же красную варежку. Ребенок выполняет задание и игра продолжается.</w:t>
      </w: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noProof/>
          <w:color w:val="000000"/>
          <w:sz w:val="28"/>
          <w:szCs w:val="28"/>
          <w:u w:val="single"/>
          <w:lang w:eastAsia="ru-RU"/>
        </w:rPr>
        <w:drawing>
          <wp:inline distT="0" distB="0" distL="0" distR="0">
            <wp:extent cx="5029200" cy="2952750"/>
            <wp:effectExtent l="19050" t="0" r="0" b="0"/>
            <wp:docPr id="1" name="Рисунок 1" descr="C:\Users\Методисты\Desktop\Заира\фото\IMG_4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ы\Desktop\Заира\фото\IMG_4484.jpg"/>
                    <pic:cNvPicPr>
                      <a:picLocks noChangeAspect="1" noChangeArrowheads="1"/>
                    </pic:cNvPicPr>
                  </pic:nvPicPr>
                  <pic:blipFill>
                    <a:blip r:embed="rId4" cstate="print"/>
                    <a:srcRect/>
                    <a:stretch>
                      <a:fillRect/>
                    </a:stretch>
                  </pic:blipFill>
                  <pic:spPr bwMode="auto">
                    <a:xfrm>
                      <a:off x="0" y="0"/>
                      <a:ext cx="5029200" cy="2952750"/>
                    </a:xfrm>
                    <a:prstGeom prst="rect">
                      <a:avLst/>
                    </a:prstGeom>
                    <a:noFill/>
                    <a:ln w="9525">
                      <a:noFill/>
                      <a:miter lim="800000"/>
                      <a:headEnd/>
                      <a:tailEnd/>
                    </a:ln>
                  </pic:spPr>
                </pic:pic>
              </a:graphicData>
            </a:graphic>
          </wp:inline>
        </w:drawing>
      </w: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u w:val="single"/>
          <w:lang w:eastAsia="ru-RU"/>
        </w:rPr>
        <w:t>Игра: “Подбери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Закрепить представления о 4 основных цветах. Научить выделять цвет, как признак предметов (форма, величина, функциональное назначение).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Наглядный материал: кукла.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Раздаточный материал: карточки - коврики (30х20), </w:t>
      </w:r>
      <w:proofErr w:type="gramStart"/>
      <w:r w:rsidRPr="000525B5">
        <w:rPr>
          <w:rFonts w:ascii="Times New Roman" w:eastAsia="Times New Roman" w:hAnsi="Times New Roman" w:cs="Times New Roman"/>
          <w:color w:val="000000"/>
          <w:sz w:val="28"/>
          <w:szCs w:val="28"/>
          <w:lang w:eastAsia="ru-RU"/>
        </w:rPr>
        <w:t>разделенная</w:t>
      </w:r>
      <w:proofErr w:type="gramEnd"/>
      <w:r w:rsidRPr="000525B5">
        <w:rPr>
          <w:rFonts w:ascii="Times New Roman" w:eastAsia="Times New Roman" w:hAnsi="Times New Roman" w:cs="Times New Roman"/>
          <w:color w:val="000000"/>
          <w:sz w:val="28"/>
          <w:szCs w:val="28"/>
          <w:lang w:eastAsia="ru-RU"/>
        </w:rPr>
        <w:t xml:space="preserve"> на 4 клетки (10х10) разных цветов; по две три геометрические фигуры разного цвета (красный, синий, желтый, зеленый), величины из картона.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lastRenderedPageBreak/>
        <w:t>1-Дети сидят за столом. Слышен стук в дверь. Я открываю дверь и виду куклу с корзинкой в руках. В корзинке лежит игра. « Смотрите ребята, к нам в гости пришла кукла Таня и принесла интересную игру. Здравствуй Катя, поздоровайтесь с Катей ребята. Кукла Таня хочет с нами поиграть. Давайте посмотрим, что лежит в корзине».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2-« Дети мы будем играть в игру «Подбери по цвету». У вас есть коврики из разноцветных клеток. Посмотрите, какие геометрические фигуры лежат на ваших тарелочках. Разложите их по клеточкам коврика, так чтоб их не было видно. </w:t>
      </w:r>
      <w:proofErr w:type="gramStart"/>
      <w:r w:rsidRPr="000525B5">
        <w:rPr>
          <w:rFonts w:ascii="Times New Roman" w:eastAsia="Times New Roman" w:hAnsi="Times New Roman" w:cs="Times New Roman"/>
          <w:color w:val="000000"/>
          <w:sz w:val="28"/>
          <w:szCs w:val="28"/>
          <w:lang w:eastAsia="ru-RU"/>
        </w:rPr>
        <w:t>У вас есть 2 фигурки одинакового цвета, на такую вы их и положите.</w:t>
      </w:r>
      <w:proofErr w:type="gramEnd"/>
      <w:r w:rsidRPr="000525B5">
        <w:rPr>
          <w:rFonts w:ascii="Times New Roman" w:eastAsia="Times New Roman" w:hAnsi="Times New Roman" w:cs="Times New Roman"/>
          <w:color w:val="000000"/>
          <w:sz w:val="28"/>
          <w:szCs w:val="28"/>
          <w:lang w:eastAsia="ru-RU"/>
        </w:rPr>
        <w:t xml:space="preserve"> А теперь начинайте раскладывать, а мы с куклой Таней посмотрим, что у вас получится. Если фигура будет другого цвета, то она будет видна. Цвет фигуры должен совпадать с цветом коврика и самая нижняя совпадать по величине».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3-После того как, дети разложили геометрические фигуры кукла Таня ходит с воспитателем по рядам и проверяет правильность исполнения задания. Если ребенок ошибается, то объясняю, почему и куда правильно надо положить фигуру.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Заключение. «Все ребята молодцы, хорошо справились с заданием. А кто ошибся, тот обязательно сделает правильно в следующий раз. Теперь я пойду к другим ребятам, чтоб с ними тоже поиграть. До свидания".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“У кого какое платье”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Дидактическая задача: Учить младших дошкольников выбирать предметы по слову, обозначающему цвет. Группировать оттенки одного цветового тона. Материал: Демонстрационный материал: Куклы. Вырезанные из картона в платьях разных цветов (однотонные платья), </w:t>
      </w:r>
      <w:proofErr w:type="spellStart"/>
      <w:r w:rsidRPr="000525B5">
        <w:rPr>
          <w:rFonts w:ascii="Times New Roman" w:eastAsia="Times New Roman" w:hAnsi="Times New Roman" w:cs="Times New Roman"/>
          <w:color w:val="000000"/>
          <w:sz w:val="28"/>
          <w:szCs w:val="28"/>
          <w:lang w:eastAsia="ru-RU"/>
        </w:rPr>
        <w:t>фланелеграф</w:t>
      </w:r>
      <w:proofErr w:type="spellEnd"/>
      <w:r w:rsidRPr="000525B5">
        <w:rPr>
          <w:rFonts w:ascii="Times New Roman" w:eastAsia="Times New Roman" w:hAnsi="Times New Roman" w:cs="Times New Roman"/>
          <w:color w:val="000000"/>
          <w:sz w:val="28"/>
          <w:szCs w:val="28"/>
          <w:lang w:eastAsia="ru-RU"/>
        </w:rPr>
        <w:t>, магниты.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1-Смотрите, ребята, какие красивые куклы водят хоровод на </w:t>
      </w:r>
      <w:proofErr w:type="spellStart"/>
      <w:r w:rsidRPr="000525B5">
        <w:rPr>
          <w:rFonts w:ascii="Times New Roman" w:eastAsia="Times New Roman" w:hAnsi="Times New Roman" w:cs="Times New Roman"/>
          <w:color w:val="000000"/>
          <w:sz w:val="28"/>
          <w:szCs w:val="28"/>
          <w:lang w:eastAsia="ru-RU"/>
        </w:rPr>
        <w:t>нашемфланелеграфе</w:t>
      </w:r>
      <w:proofErr w:type="spellEnd"/>
      <w:r w:rsidRPr="000525B5">
        <w:rPr>
          <w:rFonts w:ascii="Times New Roman" w:eastAsia="Times New Roman" w:hAnsi="Times New Roman" w:cs="Times New Roman"/>
          <w:color w:val="000000"/>
          <w:sz w:val="28"/>
          <w:szCs w:val="28"/>
          <w:lang w:eastAsia="ru-RU"/>
        </w:rPr>
        <w:t>. Давайте внимательно рассмотрим их и выясним, чем они отличаются друг от друга.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2-Чем отличаются друг от друга наши куклы? Правильно, цветом платья. Я буду показывать вам куклу, а вы говорить, какого цвета у неё платье. Показываю по одной кукле и поочередно опрашиваю младших дошкольников, уточняя и исправляя их ответы.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3-Заключение: Какие молодцы, ребята, многие из вас правильно назвали цвета. Наши куклы довольны, так как теперь знают какого цвета их платье. Так же мы выяснили, что у основных цветов есть оттенки и они имеют свое название.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“Курочка и цыплята”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Обратить внимание ребенка на то, что цвет является признаком разных предметов и может служить для их обозначения.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Коробка с мозаикой, где помещены шесть элементов желтого цвета и один белого.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Ход: Воспитатель показывает детям игрушки: белая курочка, а за ней желтые цыплята (или картинку). Затем – белый элемент мозаики и говорит: «Это у нас будет курочка. Она белого цвета». Демонстрирует желтый элемент </w:t>
      </w:r>
      <w:r w:rsidRPr="000525B5">
        <w:rPr>
          <w:rFonts w:ascii="Times New Roman" w:eastAsia="Times New Roman" w:hAnsi="Times New Roman" w:cs="Times New Roman"/>
          <w:color w:val="000000"/>
          <w:sz w:val="28"/>
          <w:szCs w:val="28"/>
          <w:lang w:eastAsia="ru-RU"/>
        </w:rPr>
        <w:lastRenderedPageBreak/>
        <w:t>мозаики и поясняет: «Желтого цвета будут цыплятки». В отверстие панели воспитатель белую мозаику, еще раз напоминая, что курочка будет такого белого цвета, и помещает следом за белой мозаикой одну желтую, говоря, что такого цвета цыплята. Затем дает ребенку коробку с мозаикой и предлагает найти еще одного цыпленка и поместить его следом за мамой-курочкой. После того, как все цыплята будут найдены и размещены «гуськом», позади курочки, ребенок повторяет задание самостоятельно.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“Спрячь мышку”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Демонстрационный материал: листочки бумаги 4 цветов (20 - 15), посредине белый квадрат (8-8), на которых нарисована мышка (</w:t>
      </w:r>
      <w:proofErr w:type="spellStart"/>
      <w:r w:rsidRPr="000525B5">
        <w:rPr>
          <w:rFonts w:ascii="Times New Roman" w:eastAsia="Times New Roman" w:hAnsi="Times New Roman" w:cs="Times New Roman"/>
          <w:color w:val="000000"/>
          <w:sz w:val="28"/>
          <w:szCs w:val="28"/>
          <w:lang w:eastAsia="ru-RU"/>
        </w:rPr>
        <w:t>мышкин</w:t>
      </w:r>
      <w:proofErr w:type="spellEnd"/>
      <w:r w:rsidRPr="000525B5">
        <w:rPr>
          <w:rFonts w:ascii="Times New Roman" w:eastAsia="Times New Roman" w:hAnsi="Times New Roman" w:cs="Times New Roman"/>
          <w:color w:val="000000"/>
          <w:sz w:val="28"/>
          <w:szCs w:val="28"/>
          <w:lang w:eastAsia="ru-RU"/>
        </w:rPr>
        <w:t xml:space="preserve"> домик), квадраты тех же 4 цветов - дверцы (10х10), большая картонная игрушка - кошка, мягкая мышка.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Раздаточный материал: цветные листы 10х8, белые квадраты на них 5х5, цветные квадраты.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Смотрите, ребята, какая маленькая у нас сегодня гостья. Кто это, правильно, мышка. Какая она маленькая, пушистенькая, серенькая. Погладьте ее. Дети по очереди гладят мышку.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 А вы знаете, где живет мышка? В норке. От кого прячется мышка? От кошки. Смотрите, нет ли где кошки, а то наша мышка боится. Поможем мышкам спрятаться в норке? Сейчас мы поиграем с вами в игру «Спрячь мышку». Мы вместе научимся в нее играть. У меня </w:t>
      </w:r>
      <w:proofErr w:type="spellStart"/>
      <w:r w:rsidRPr="000525B5">
        <w:rPr>
          <w:rFonts w:ascii="Times New Roman" w:eastAsia="Times New Roman" w:hAnsi="Times New Roman" w:cs="Times New Roman"/>
          <w:color w:val="000000"/>
          <w:sz w:val="28"/>
          <w:szCs w:val="28"/>
          <w:lang w:eastAsia="ru-RU"/>
        </w:rPr>
        <w:t>мышкины</w:t>
      </w:r>
      <w:proofErr w:type="spellEnd"/>
      <w:r w:rsidRPr="000525B5">
        <w:rPr>
          <w:rFonts w:ascii="Times New Roman" w:eastAsia="Times New Roman" w:hAnsi="Times New Roman" w:cs="Times New Roman"/>
          <w:color w:val="000000"/>
          <w:sz w:val="28"/>
          <w:szCs w:val="28"/>
          <w:lang w:eastAsia="ru-RU"/>
        </w:rPr>
        <w:t xml:space="preserve"> домики. Расставляю три домика на демонстрационной доске, радом кладу 4 квадрата четырёх цветов. Видите, в окошке  выглядывают мышки. Чтобы спрятать мышку надо закрыть окошко дверцей - квадратиком того же цвета, что и домик, а то придет кошка увидит где окошко, откроет его и съест мышку».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Вызываю по очереди 3 ребят и предлагаю им по очереди закрыть три окошка, выясняю, все или окошки хорошо закрыты.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Если кто - то допустил ошибку, вызываю другого ребенка для её исправления. Достаю спрятанную раньше кошку, которая идет «ловить мышей».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«Пойду, поищу, где здесь живет мышка. Дети вы не видели мышку?» Кошка уходит не найдя мышку. Детям раздается по одному листочку - «</w:t>
      </w:r>
      <w:proofErr w:type="spellStart"/>
      <w:r w:rsidRPr="000525B5">
        <w:rPr>
          <w:rFonts w:ascii="Times New Roman" w:eastAsia="Times New Roman" w:hAnsi="Times New Roman" w:cs="Times New Roman"/>
          <w:color w:val="000000"/>
          <w:sz w:val="28"/>
          <w:szCs w:val="28"/>
          <w:lang w:eastAsia="ru-RU"/>
        </w:rPr>
        <w:t>мышкиному</w:t>
      </w:r>
      <w:proofErr w:type="spellEnd"/>
      <w:r w:rsidRPr="000525B5">
        <w:rPr>
          <w:rFonts w:ascii="Times New Roman" w:eastAsia="Times New Roman" w:hAnsi="Times New Roman" w:cs="Times New Roman"/>
          <w:color w:val="000000"/>
          <w:sz w:val="28"/>
          <w:szCs w:val="28"/>
          <w:lang w:eastAsia="ru-RU"/>
        </w:rPr>
        <w:t xml:space="preserve"> домику» (сидящим рядом даю листочки разных цветов) и по 4 квадрата всех цветов. « А теперь вы спрячьте своих мышек, пока кошка спит. Выберите из квадратов, которые лежат на ваших тарелочках квадрат такого же цвета, как и домик вашей мышки». Когда все дети выполнили задание, кошка снова «идет на охоту». Иду крадущимся шагом с кошкой на руках, прохожу по рядам и смотрю, у кого мышка плохо спряталась. При этом даю возможность детям, исправить положение, пока кошка не приблизилась к ним. Если ошибка не исправлена, кошка забирает у ребенка листочек с мышкой.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Заключение. «Все сегодня хорошо играли, все спрятали мышек, только некоторые ребята ошиблись (указываю, какие именно ошибки были допущены). В следующий раз они обязательно хорошо спрячут мышек.</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“Елочки и грибочки”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lastRenderedPageBreak/>
        <w:t>Цель: Научить ребенка чередовать предметы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Коробка с мозаикой, где помещены по десять элементов зеленого и красного цвета.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показывает детям мозаику и поясняет, что елочки бывают зеленого цвета, и размещает на панели елочку – элемент зеленого цвета. Показывает элемент красной мозаики, поясняет, что такого красного цвета бывают грибочки. Разместив у себя на панели елочку, грибочек, елочку, грибочек, воспитатель предлагает ребенку продолжить ряд елочек и грибков. Игру проводят как закрепление после соответствующего занятия.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“Разноцветные бусы”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Научить ребенка чередовать предметы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Оборудование: По четыре белых и красных бусины (могут использоваться и другие цвета) в коробке, шнур или мягкая проволока.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на нить поочередно нанизывают белую и красную бусины. Основой для успешного чередования других цветовых сочетаний является именно белый, хорошо знакомый цвет, который часто упоминается в быту (белый снег, белые руки и т.д.).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“Помоги матрешке найти свои игрушки”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Закрепить у детей умение группировать однородные и соотносить разнородные предметы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Рисунок с матрешками, бусины и палочки разных цветов.</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поочередно показывает детям матрешки, одетых в платья четырех основных цветов и говорит, что у каждой матрешке есть свои игрушки: мячики и палочки, но они все перепутались. Затем предлагает помочь матрешкам найти свои игрушки. Воспитатель показывает одну из матрешек и предлагает выбрать бусины такого же цвета, как у нее платье. После того как ребенок выберет все бусины и положит их рядом с матрешкой, ему предлагается так же выбрать палочки.</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“Угостим медведя ягодой”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Цель: Учить детей выбирать предметы данного цвета из нескольких предложенных, развивать координацию рук и мелкую моторику пальцев.</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Коробка с мозаикой, где помещены десять элементов красного цвета и по пять элементов желтого и зеленого цвета.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показывает детям медведя и рассматривает его вместе с детьми. Затем предлагает детям угостить его ягодой, делая акцент на то, что мишка любит только спелую ягоду красного цвета. Далее, воспитатель берет из коробки элемент мозаики красного цвета (ягодку), вставляет ее в панель и предлагает детям тоже собирать ягоды, следя за тем, чтобы дети брали только спелые ягоды красного цвета. Когда все красные ягоды собраны в «корзину», медведь благодарит детей.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“Поставь букет в вазу”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группировать предметы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Четыре вазы желтого, красного, зеленого и синего цветов, сделанных из пластиковых бутылок, бумажные цветы тех же расцветов.</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lastRenderedPageBreak/>
        <w:t>Ход: Воспитатель показывает детям цветы, которые лежат на столе или ковре произвольно перемешанные, и предлагает собрать из них букеты и поставить в вазы. Затем, воспитатель берет, например, красный цветок и ставит его в вазу красного цвета, делая акцент на то, что цветок такого же цвета, как и ваза. То же самое воспитатель проделывает и с цветами других цветов. Далее собирать букеты предлагается детям.</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324475" cy="3781425"/>
            <wp:effectExtent l="19050" t="0" r="9525" b="0"/>
            <wp:docPr id="2" name="Рисунок 2" descr="C:\Users\Методисты\Desktop\Заира\фото\IMG_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ы\Desktop\Заира\фото\IMG_4490.jpg"/>
                    <pic:cNvPicPr>
                      <a:picLocks noChangeAspect="1" noChangeArrowheads="1"/>
                    </pic:cNvPicPr>
                  </pic:nvPicPr>
                  <pic:blipFill>
                    <a:blip r:embed="rId5" cstate="print"/>
                    <a:srcRect/>
                    <a:stretch>
                      <a:fillRect/>
                    </a:stretch>
                  </pic:blipFill>
                  <pic:spPr bwMode="auto">
                    <a:xfrm>
                      <a:off x="0" y="0"/>
                      <a:ext cx="5324475" cy="3781425"/>
                    </a:xfrm>
                    <a:prstGeom prst="rect">
                      <a:avLst/>
                    </a:prstGeom>
                    <a:noFill/>
                    <a:ln w="9525">
                      <a:noFill/>
                      <a:miter lim="800000"/>
                      <a:headEnd/>
                      <a:tailEnd/>
                    </a:ln>
                  </pic:spPr>
                </pic:pic>
              </a:graphicData>
            </a:graphic>
          </wp:inline>
        </w:drawing>
      </w: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“Разноцветные шары”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Цель: Учить детей соотносить предметы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Карточка с вертикально наклеенными на ней разноцветными полосками – «ниточками» параллельно и на некотором расстоянии друг от друга, Вырезанные из картона шары тех же цветов.</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показывает детям шары и предлагает привязать к ним ниточки, чтобы шары не улетели. Затем берет шар, например, желтого цвета и прикладывает его к желтой полоске – «ниточке» желтого цвета. Далее задание выполняют дети. Эту игру можно проводить с другим оборудованием: разноцветные карточки- «книжки» с вырезанными «окошками» - шарами, карточки-вкладыши таких же цветов. Тогда ход будет такой: воспитатель показывает детям карточки с шарами и предлагает детям закрасить эти шары соответствующим цветом, предварительно показывая как это сделать.</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lastRenderedPageBreak/>
        <w:t>Игра: Подбери чашки к блюдцам.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соотносить предметы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Вырезанные из картона чашки и блюдца разных цветов.</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показывает детям блюдца и предлагает поставить на них чашки и уточняет, что у каждого блюдца есть своя чашка такого же цвета. Затем воспитатель показывает, как это нужно делать. Далее задание выполняют дети.</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“Магазин игрушек”</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группировать предметы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Карточка с нарисованными на ней одна над другой горизонтальными полосами, на небольшом расстоянии друг от друга; вырезанные из картона силуэты разноцветных игрушек (мяч, самолет, машина, кегля и т.п.)</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предлагает поиграть в магазин, но для этого нужно расставить игрушки на полки. Затем предлагает малышу взять одну игрушку и поставить ее на полку (карточку), уточняя ее цвет. Далее воспитатель предлагает ребенку поставить на эту полку игрушки такого же цвета. Когда задание выполнено, то игра продолжается с игрушкой другого цвета. Так же можно использовать разноцветные полки, а ребенку предложить расставить на них игрушки соответственно с цветом.</w:t>
      </w:r>
    </w:p>
    <w:p w:rsidR="006C77F1" w:rsidRDefault="006C77F1" w:rsidP="000525B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562600" cy="4010025"/>
            <wp:effectExtent l="19050" t="0" r="0" b="0"/>
            <wp:docPr id="3" name="Рисунок 3" descr="C:\Users\Методисты\Desktop\Заира\фото\IMG_4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исты\Desktop\Заира\фото\IMG_4489.jpg"/>
                    <pic:cNvPicPr>
                      <a:picLocks noChangeAspect="1" noChangeArrowheads="1"/>
                    </pic:cNvPicPr>
                  </pic:nvPicPr>
                  <pic:blipFill>
                    <a:blip r:embed="rId6" cstate="print"/>
                    <a:srcRect/>
                    <a:stretch>
                      <a:fillRect/>
                    </a:stretch>
                  </pic:blipFill>
                  <pic:spPr bwMode="auto">
                    <a:xfrm>
                      <a:off x="0" y="0"/>
                      <a:ext cx="5562600" cy="4010025"/>
                    </a:xfrm>
                    <a:prstGeom prst="rect">
                      <a:avLst/>
                    </a:prstGeom>
                    <a:noFill/>
                    <a:ln w="9525">
                      <a:noFill/>
                      <a:miter lim="800000"/>
                      <a:headEnd/>
                      <a:tailEnd/>
                    </a:ln>
                  </pic:spPr>
                </pic:pic>
              </a:graphicData>
            </a:graphic>
          </wp:inline>
        </w:drawing>
      </w:r>
    </w:p>
    <w:p w:rsidR="006C77F1" w:rsidRDefault="006C77F1" w:rsidP="000525B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b/>
          <w:bCs/>
          <w:color w:val="000000"/>
          <w:sz w:val="28"/>
          <w:szCs w:val="28"/>
          <w:lang w:eastAsia="ru-RU"/>
        </w:rPr>
        <w:t>Дидактические игры на определение величины</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“Большие и маленькие”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Научить ребенка чередовать предметы по величине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По четыре больших и маленьких бусины (приблизительно 2 и 1см) одинакового цвета. Шнур или мягкая проволока, кукла и корзиночка.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показывает ребенку красивую куклу, говорит, что кукла пришла к малышу в гости и принесла что-то в корзиночке. Затем воспитатель сажает куклу на стол и, вынимая из корзинки коробочку, показывает ребенку, что там лежат большие и маленькие бусины и нитка. Сказав, что кукла попросила малыша сделать для нее красивые бусы, воспитатель обращает внимание ребенка на то, что бусы можно нанизывать по-разному. Сначала воспитатель сам показывает, как нужно собирать бусы, а потом предлагает сделать это ребенку. Важно начать чередование с большой бусины, т.к. если чередовать бусы наоборот, т.е. сначала брать маленькую, затем большую, ребенку будет трудно справиться с заданием, потому что его в первую очередь привлекают большие бусины. Затем кукле показывают, какие получились бусы.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“Какой мяч больше?”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различать предметы по величине и выбирать их по словесному указанию.</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Оборудование: Большие и маленькие мячи, произвольно перемешанные.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Ход: Воспитатель стоит на расстоянии 3 – 5м от ребенка и просит принести ему большой мяч. Если ребенок ошибается, воспитатель объясняет и показывает разницу, давая малышу подержать большой и маленький мячи. Рукой ребенка воспитатель обводит по окружности большого и маленького мяча, говоря при этом, «большой» это или «маленький» мяч. Игра повторяется.</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“Поручения”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различать и называть игрушки, а также выделять их размер; развивать слуховое восприятие, совершенствовать понимание речи.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Большие и маленькие собачки, машинки, коробочки, мячи, чашки, кубики, матрешка.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Ход: Воспитатель показывает ребенку игрушки и предметы и предлагает назвать их, отмечая их размер. Затем дает малышу следующие задания: </w:t>
      </w:r>
      <w:proofErr w:type="gramStart"/>
      <w:r w:rsidRPr="000525B5">
        <w:rPr>
          <w:rFonts w:ascii="Times New Roman" w:eastAsia="Times New Roman" w:hAnsi="Times New Roman" w:cs="Times New Roman"/>
          <w:color w:val="000000"/>
          <w:sz w:val="28"/>
          <w:szCs w:val="28"/>
          <w:lang w:eastAsia="ru-RU"/>
        </w:rPr>
        <w:t>Большую собаку напои чаем из большой чашки, а маленькую – из маленькой;  Покатай матрешку в большой машине;  Поставь маленькую собаку возле матрешки; Построй для большой собачки домик из больших кубиков, а для маленькой – из маленьких; ¬ Возьми маленькую собачку и посади ее на ковер;  Возьми большую собаку и посади ее в большую коробку;</w:t>
      </w:r>
      <w:proofErr w:type="gramEnd"/>
      <w:r w:rsidRPr="000525B5">
        <w:rPr>
          <w:rFonts w:ascii="Times New Roman" w:eastAsia="Times New Roman" w:hAnsi="Times New Roman" w:cs="Times New Roman"/>
          <w:color w:val="000000"/>
          <w:sz w:val="28"/>
          <w:szCs w:val="28"/>
          <w:lang w:eastAsia="ru-RU"/>
        </w:rPr>
        <w:t xml:space="preserve"> ¬Собери маленькие кубики в маленькую коробку, а большие – </w:t>
      </w:r>
      <w:proofErr w:type="gramStart"/>
      <w:r w:rsidRPr="000525B5">
        <w:rPr>
          <w:rFonts w:ascii="Times New Roman" w:eastAsia="Times New Roman" w:hAnsi="Times New Roman" w:cs="Times New Roman"/>
          <w:color w:val="000000"/>
          <w:sz w:val="28"/>
          <w:szCs w:val="28"/>
          <w:lang w:eastAsia="ru-RU"/>
        </w:rPr>
        <w:t>в</w:t>
      </w:r>
      <w:proofErr w:type="gramEnd"/>
      <w:r w:rsidRPr="000525B5">
        <w:rPr>
          <w:rFonts w:ascii="Times New Roman" w:eastAsia="Times New Roman" w:hAnsi="Times New Roman" w:cs="Times New Roman"/>
          <w:color w:val="000000"/>
          <w:sz w:val="28"/>
          <w:szCs w:val="28"/>
          <w:lang w:eastAsia="ru-RU"/>
        </w:rPr>
        <w:t xml:space="preserve"> большую и т.п. Если ребенок ошибается, собачка или матрешка показывают свое неудовольствие (рычит или отворачивается).</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“Угости зайчика”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группировать предметы по величине.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Игрушечный заяц, большое и маленькое ведерко, по пять больших и маленьких муляжей морковок на подносе.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показывает зайца, предлагает детям его рассмотреть, погладить. Затем говорит, что зайчик просит детей помочь ему собрать морковку и показывает поднос с морковью, делая акцент на то, что морковка большая и маленькая. Далее воспитатель говорит, что большую морковку нужно класть в большое ведерко, а маленькую морковку в маленькое ведерко. Дети выполняют задание, зайчик благодарит их за помощь. (Рис.23) По такому же принципу можно группировать и другие большие и маленькие предметы в различные по величине емкости. Например, играя в следующие игры «Помоги кукле собрать кубики», «Положи мячи в корзинки», «Поставь машины в гараж» и т.д.</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“Кукла заблудилась”</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группировать предметы по величине.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Несколько больших и маленьких кукол, большой и маленький домик.</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На столах или ковре в разных сторонах стоят игрушечные домики. Напротив, на небольшом расстоянии сидят куклы. Воспитатель показывает детям куклы. Вместе с детьми рассматривает их, отмечает, что куклы большие и маленькие. Затем говорит, что куклы заблудились и предлагает помочь куклам найти свой домик, поясняя, что большие куклы живут в большом домике, а маленькие куклы живут в маленьком домике. Дети выполняют задание, куклы благодарят их за помощь.</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“Башня”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закрепить представления об относительности величины предметов: дать представления об отношениях по величине между плоскими предметами и объемными предметами.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Демонстрационный материал: 3 куба разной величины.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Раздаточный материал: на каждого ребенка по 3 квадрата разной величины, картонные зайчики, белый квадрат 5х5 в каждом квадрате с нарисованным зайцем.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1-Жили - были три братика - зайчика. Звали их: Пушок - самый высокий, </w:t>
      </w:r>
      <w:proofErr w:type="spellStart"/>
      <w:r w:rsidRPr="000525B5">
        <w:rPr>
          <w:rFonts w:ascii="Times New Roman" w:eastAsia="Times New Roman" w:hAnsi="Times New Roman" w:cs="Times New Roman"/>
          <w:color w:val="000000"/>
          <w:sz w:val="28"/>
          <w:szCs w:val="28"/>
          <w:lang w:eastAsia="ru-RU"/>
        </w:rPr>
        <w:t>Белячок</w:t>
      </w:r>
      <w:proofErr w:type="spellEnd"/>
      <w:r w:rsidRPr="000525B5">
        <w:rPr>
          <w:rFonts w:ascii="Times New Roman" w:eastAsia="Times New Roman" w:hAnsi="Times New Roman" w:cs="Times New Roman"/>
          <w:color w:val="000000"/>
          <w:sz w:val="28"/>
          <w:szCs w:val="28"/>
          <w:lang w:eastAsia="ru-RU"/>
        </w:rPr>
        <w:t xml:space="preserve"> - средний, Шустрик - самый маленький и младший из братьев. Жили зайчики в высокой башне. Самый младший, Шустрик, жил в самом верху на третьем этаже, </w:t>
      </w:r>
      <w:proofErr w:type="spellStart"/>
      <w:r w:rsidRPr="000525B5">
        <w:rPr>
          <w:rFonts w:ascii="Times New Roman" w:eastAsia="Times New Roman" w:hAnsi="Times New Roman" w:cs="Times New Roman"/>
          <w:color w:val="000000"/>
          <w:sz w:val="28"/>
          <w:szCs w:val="28"/>
          <w:lang w:eastAsia="ru-RU"/>
        </w:rPr>
        <w:t>Белячок</w:t>
      </w:r>
      <w:proofErr w:type="spellEnd"/>
      <w:r w:rsidRPr="000525B5">
        <w:rPr>
          <w:rFonts w:ascii="Times New Roman" w:eastAsia="Times New Roman" w:hAnsi="Times New Roman" w:cs="Times New Roman"/>
          <w:color w:val="000000"/>
          <w:sz w:val="28"/>
          <w:szCs w:val="28"/>
          <w:lang w:eastAsia="ru-RU"/>
        </w:rPr>
        <w:t xml:space="preserve"> на втором, а Пушок - на первом, самом большом этаже. Но как - то раз перепутали зайчики свои этажи и сломали башню, так как не поместились в другой комнате. Плачут зайчики, а что делать, в садик не ходили, не знают, что предметы бывают разной величины. А мои ребятки умные, если чего - то и не знают, то быстро учатся. Сейчас мы вместе </w:t>
      </w:r>
      <w:r w:rsidRPr="000525B5">
        <w:rPr>
          <w:rFonts w:ascii="Times New Roman" w:eastAsia="Times New Roman" w:hAnsi="Times New Roman" w:cs="Times New Roman"/>
          <w:color w:val="000000"/>
          <w:sz w:val="28"/>
          <w:szCs w:val="28"/>
          <w:lang w:eastAsia="ru-RU"/>
        </w:rPr>
        <w:lastRenderedPageBreak/>
        <w:t xml:space="preserve">построим новую башню для зайчиков и им тоже покажем, как можно построить башню, чтоб больше не ломали свой домик и в размерах предметов умели разбираться. «Дети сейчас мы будем строить башню. Кто хочет построить башню? Ну, иди ты, Даня, Какой ты возьмешь кубик, чтобы начать постройку? Надо чтобы башня была устойчивая, не сломалась от прикосновения. Правильно, чтобы башня была устойчивой, нужно сначала взять самый большой кубик. А теперь какой кубик нам поставит Ваня? (поменьше или средний). Совершенно верно, Ванечка, положи сверху средний кубик. А </w:t>
      </w:r>
      <w:proofErr w:type="gramStart"/>
      <w:r w:rsidRPr="000525B5">
        <w:rPr>
          <w:rFonts w:ascii="Times New Roman" w:eastAsia="Times New Roman" w:hAnsi="Times New Roman" w:cs="Times New Roman"/>
          <w:color w:val="000000"/>
          <w:sz w:val="28"/>
          <w:szCs w:val="28"/>
          <w:lang w:eastAsia="ru-RU"/>
        </w:rPr>
        <w:t>самый</w:t>
      </w:r>
      <w:proofErr w:type="gramEnd"/>
      <w:r w:rsidRPr="000525B5">
        <w:rPr>
          <w:rFonts w:ascii="Times New Roman" w:eastAsia="Times New Roman" w:hAnsi="Times New Roman" w:cs="Times New Roman"/>
          <w:color w:val="000000"/>
          <w:sz w:val="28"/>
          <w:szCs w:val="28"/>
          <w:lang w:eastAsia="ru-RU"/>
        </w:rPr>
        <w:t xml:space="preserve"> верхний, какой величины? Выходи, Вика, скажи нам, пожалуйста, какой бы ты положила кубик? Правильно, самый маленький кубик. Положи и садись к ребятам за стол.</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2- Мы сейчас посадим зайчиков на выступы башни, пусть идут домой, а посадит их Алина. Иди сюда, солнышко, посмотри на зайчиков. Куда ты посадишь самого большого, Пушка? Молодец, это его комната. А куда поселится </w:t>
      </w:r>
      <w:proofErr w:type="spellStart"/>
      <w:r w:rsidRPr="000525B5">
        <w:rPr>
          <w:rFonts w:ascii="Times New Roman" w:eastAsia="Times New Roman" w:hAnsi="Times New Roman" w:cs="Times New Roman"/>
          <w:color w:val="000000"/>
          <w:sz w:val="28"/>
          <w:szCs w:val="28"/>
          <w:lang w:eastAsia="ru-RU"/>
        </w:rPr>
        <w:t>Белячок</w:t>
      </w:r>
      <w:proofErr w:type="spellEnd"/>
      <w:r w:rsidRPr="000525B5">
        <w:rPr>
          <w:rFonts w:ascii="Times New Roman" w:eastAsia="Times New Roman" w:hAnsi="Times New Roman" w:cs="Times New Roman"/>
          <w:color w:val="000000"/>
          <w:sz w:val="28"/>
          <w:szCs w:val="28"/>
          <w:lang w:eastAsia="ru-RU"/>
        </w:rPr>
        <w:t>, тоже правильно. Остался один Шустрик - ну иди домой, малыш. Ты же у нас самый маленький. Умница, Алина, садись к ребятам. А теперь обратите внимание на то, что лежит на столах. У вас вместо кубиков - квадраты. Мы будем играть, как будто квадрат - это кубик. А из окошечка кубика выглядывает зайчик. Квадраты тоже разной величины: большой, средний и маленький. На столе сложите из них башенку. Только квадраты надо класть не один на другой, а один над другим. Какой мы возьмем квадрат? Правильно, самый большой. Положите его у нижнего края стола. А какой квадрат мы положим над ним? Правильно, средний. А вверх? Да, самый маленький. Посмотрите устойчивые ли, получились у вас башни? Всем ли зайчикам удобно? Молодцы, хорошо построили башню для зайчиков.</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3-Заключение: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Теперь всем зайчикам хорошо, у каждого есть своя комната. А если вы соедините или поставите рядом все башни, то получится большой городок для зайчиков. Вы так же можете соединить две башни и тогда получиться красивая ограда. Дети играют в квадратики и кубики. Строят башни.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“Розовая башня”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Демонстрационный материал: розовая башня состоит из 10 кубиков (тяжелое дерево, розовый цвет) разных размеров. Длина ребра наименьшего кубика 1 см, длина ребра наибольшего кубика - 10 см.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формирование понятий "большой" - "маленький".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Место для работы - ковер, на котором лежат в беспорядке кубики. Ковер должен отличаться по цвету от материала. Учитель берет одной рукой самый большой куб и ставит его перед ребенком, берет следующий по величине куб и ставит точно сверху на первый. Младшие дети берут большой куб обеими руками. Обхватывая и сжимая кубики в руках, дети учатся различать размеры. При этом надо обратить их внимание на равные промежутки между боковыми гранями меньшего и большего кубов и на целенаправленность действий при построении башни. Так, по порядку уменьшения размеров, кубики ставятся друг на друга, и получается башня. Мы можем руками </w:t>
      </w:r>
      <w:r w:rsidRPr="000525B5">
        <w:rPr>
          <w:rFonts w:ascii="Times New Roman" w:eastAsia="Times New Roman" w:hAnsi="Times New Roman" w:cs="Times New Roman"/>
          <w:color w:val="000000"/>
          <w:sz w:val="28"/>
          <w:szCs w:val="28"/>
          <w:lang w:eastAsia="ru-RU"/>
        </w:rPr>
        <w:lastRenderedPageBreak/>
        <w:t>провести по боковым граням башни снизу вверх и сверху вниз. После этого ребенку становится понятной закономерность изменения величин. Башню разбирают кубик за кубиком. Ребенок может повторить упражнение. Этим завершается весь ход упражнения. Оно закончено, когда материал возвращен на свое место.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Применение: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предложить найти кубы равного размера;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перенос понятия "большой - маленький" на предметы;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предложить найти градации величин других предметов.</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“Что там?”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Учить младших дошкольников устанавливать отношение трех предметов по величине при составлении матрешки.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Материал: Деревянная трехместная матрешка.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1-Читаю детям загадку: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Ростом разные подружки, но похожи друг на дружку». Дети, кто это такие интересные подружки? Как вы думаете? Правильно, Матрешки. Сейчас мы с ним поиграем.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2-Я раскрываю одну матрешку и обнаруживаю в ней еще одну. « Смотрите, еще одна матрешка, посмотрим, что там». Разбираю вторую матрешку и нахожу в ней третью - самую маленькую. «Оказывается здесь целых три матрешки, (складываю все три), а можно сделать опять одну? А как?». Обращаю внимание младших дошкольников на то, что маленькая матрешка не разбирается, а целиком вкладывается в нижнюю часть средней, которая потом закрывается верхней частью, после чего вставляется в нижнюю часть самой большой матрешки, и она тоже закрывается.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3-Дети выполняют указанные действия, разбирая и собирая матрешку по очереди. Отмечая особо тех ребят, которые без проб, на глаз, находят нужные части матрешки и быстро собирают её. В конце игры матрешек выстраиваю по росту и веду на прогулку.</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“Сбор фруктов”</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Развивать глазомер при выборе по образцу предметов определенной величины.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Материал: Яблоки - образцы (вырезанные из картона) 3 величин - большие, поменьше, маленькие; дерево с подвешенными картонными яблоками тех же величин, что и образцы (по 6 яблок разной величины). Диаметр каждого следующего яблока меньше предыдущего на 6,5 см. Книга с красочными иллюстрациями «Гуси - лебеди». Три куклы разного роста.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1- Рассказывание русской народной сказки «Гуси - лебеди». Рассматривание красочных иллюстраций к сказке. «Смотрите, ребятки, какая красивая, обливная яблонька сестричку с братиком спрятала от злых гусей - лебедей. А мы тоже сейчас вырастим волшебную яблоньку, всю в спелых, сладких </w:t>
      </w:r>
      <w:r w:rsidRPr="000525B5">
        <w:rPr>
          <w:rFonts w:ascii="Times New Roman" w:eastAsia="Times New Roman" w:hAnsi="Times New Roman" w:cs="Times New Roman"/>
          <w:color w:val="000000"/>
          <w:sz w:val="28"/>
          <w:szCs w:val="28"/>
          <w:lang w:eastAsia="ru-RU"/>
        </w:rPr>
        <w:lastRenderedPageBreak/>
        <w:t xml:space="preserve">яблоках и угостим или наших кукол. Положим им на тарелочки. Но куклы у нас разного размера, поэтому нам придется разложить яблоки по 3 разным корзинкам: самые большие для Алёны; Средние для Оли; Маленькие для Кати. Сейчас мы с вами, скажем волшебные слова, и на этом подносе вырастет самая настоящая яблоня. Только надо всем дружно сказать волшебные слова: </w:t>
      </w:r>
      <w:proofErr w:type="spellStart"/>
      <w:r w:rsidRPr="000525B5">
        <w:rPr>
          <w:rFonts w:ascii="Times New Roman" w:eastAsia="Times New Roman" w:hAnsi="Times New Roman" w:cs="Times New Roman"/>
          <w:color w:val="000000"/>
          <w:sz w:val="28"/>
          <w:szCs w:val="28"/>
          <w:lang w:eastAsia="ru-RU"/>
        </w:rPr>
        <w:t>Криблекраблебумс</w:t>
      </w:r>
      <w:proofErr w:type="spellEnd"/>
      <w:r w:rsidRPr="000525B5">
        <w:rPr>
          <w:rFonts w:ascii="Times New Roman" w:eastAsia="Times New Roman" w:hAnsi="Times New Roman" w:cs="Times New Roman"/>
          <w:color w:val="000000"/>
          <w:sz w:val="28"/>
          <w:szCs w:val="28"/>
          <w:lang w:eastAsia="ru-RU"/>
        </w:rPr>
        <w:t>. Вот и выросла наша яблонька.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2-Показываю детям яблоню с яблоками и корзины. Возле корзинок сажаю трех кукол. « На нашей яблоне растут яблоки трех размеров. Сейчас каждый ребенок по очереди подойдет к яблоньке и по образцу сорвет такое же яблоко, что и у него в руках. Если яблоко сорвано правильно прошу положить их в соответствующую корзинку».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 Когда все яблоки сорваны и разложены по корзинам, дети относят яблоки на стол и продолжают угощать кукол. Если игра закончена, а дети ещё не наигрались, то яблоки можно повесить на место и повторить игру.</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610225" cy="3848100"/>
            <wp:effectExtent l="19050" t="0" r="9525" b="0"/>
            <wp:docPr id="4" name="Рисунок 4" descr="C:\Users\Методисты\Desktop\Заира\фото\IMG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исты\Desktop\Заира\фото\IMG_4487.jpg"/>
                    <pic:cNvPicPr>
                      <a:picLocks noChangeAspect="1" noChangeArrowheads="1"/>
                    </pic:cNvPicPr>
                  </pic:nvPicPr>
                  <pic:blipFill>
                    <a:blip r:embed="rId7" cstate="print"/>
                    <a:srcRect/>
                    <a:stretch>
                      <a:fillRect/>
                    </a:stretch>
                  </pic:blipFill>
                  <pic:spPr bwMode="auto">
                    <a:xfrm>
                      <a:off x="0" y="0"/>
                      <a:ext cx="5610225" cy="3848100"/>
                    </a:xfrm>
                    <a:prstGeom prst="rect">
                      <a:avLst/>
                    </a:prstGeom>
                    <a:noFill/>
                    <a:ln w="9525">
                      <a:noFill/>
                      <a:miter lim="800000"/>
                      <a:headEnd/>
                      <a:tailEnd/>
                    </a:ln>
                  </pic:spPr>
                </pic:pic>
              </a:graphicData>
            </a:graphic>
          </wp:inline>
        </w:drawing>
      </w: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6C77F1" w:rsidRDefault="006C77F1"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 лото “Цвет и формы”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0525B5">
        <w:rPr>
          <w:rFonts w:ascii="Times New Roman" w:eastAsia="Times New Roman" w:hAnsi="Times New Roman" w:cs="Times New Roman"/>
          <w:color w:val="000000"/>
          <w:sz w:val="28"/>
          <w:szCs w:val="28"/>
          <w:lang w:eastAsia="ru-RU"/>
        </w:rPr>
        <w:lastRenderedPageBreak/>
        <w:t>- закрепить представления младших дошкольников о 5 геометрических формах (круг, овал, квадрат, прямоугольник, треугольник) и 4 основных цвета (красный, желтый, зеленой, синий);</w:t>
      </w:r>
      <w:proofErr w:type="gramEnd"/>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учить ориентироваться на 2 признака одновременно (цвет и форму), отвлекаясь от третьего (величины).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Материал: 6 карт, на каждой из которых в разном порядке </w:t>
      </w:r>
      <w:proofErr w:type="gramStart"/>
      <w:r w:rsidRPr="000525B5">
        <w:rPr>
          <w:rFonts w:ascii="Times New Roman" w:eastAsia="Times New Roman" w:hAnsi="Times New Roman" w:cs="Times New Roman"/>
          <w:color w:val="000000"/>
          <w:sz w:val="28"/>
          <w:szCs w:val="28"/>
          <w:lang w:eastAsia="ru-RU"/>
        </w:rPr>
        <w:t>расположены</w:t>
      </w:r>
      <w:proofErr w:type="gramEnd"/>
      <w:r w:rsidRPr="000525B5">
        <w:rPr>
          <w:rFonts w:ascii="Times New Roman" w:eastAsia="Times New Roman" w:hAnsi="Times New Roman" w:cs="Times New Roman"/>
          <w:color w:val="000000"/>
          <w:sz w:val="28"/>
          <w:szCs w:val="28"/>
          <w:lang w:eastAsia="ru-RU"/>
        </w:rPr>
        <w:t xml:space="preserve"> 5 фигур - квадрат, прямоугольник, равносторонний треугольник, круг и овал. Размеры: квадрат 2,5 х 2,5 см.; прямоугольник 2,5 х 3,5 см.; сторона равностороннего треугольника равно 2,5 см.; диаметр круга 2,5 см.; Все </w:t>
      </w:r>
      <w:proofErr w:type="gramStart"/>
      <w:r w:rsidRPr="000525B5">
        <w:rPr>
          <w:rFonts w:ascii="Times New Roman" w:eastAsia="Times New Roman" w:hAnsi="Times New Roman" w:cs="Times New Roman"/>
          <w:color w:val="000000"/>
          <w:sz w:val="28"/>
          <w:szCs w:val="28"/>
          <w:lang w:eastAsia="ru-RU"/>
        </w:rPr>
        <w:t>фигуры</w:t>
      </w:r>
      <w:proofErr w:type="gramEnd"/>
      <w:r w:rsidRPr="000525B5">
        <w:rPr>
          <w:rFonts w:ascii="Times New Roman" w:eastAsia="Times New Roman" w:hAnsi="Times New Roman" w:cs="Times New Roman"/>
          <w:color w:val="000000"/>
          <w:sz w:val="28"/>
          <w:szCs w:val="28"/>
          <w:lang w:eastAsia="ru-RU"/>
        </w:rPr>
        <w:t xml:space="preserve"> наклеенные на одной карте имеют разный цвет. 30 вырезанных фигур - каждая из 5 форм представлена в 4 цветах (размеры: квадрат 5х5 см., прямоугольник 5х7 см., сторона равностороннего треугольника 5 см., диаметр круга 5 см., большой диаметр овала </w:t>
      </w:r>
      <w:proofErr w:type="gramStart"/>
      <w:r w:rsidRPr="000525B5">
        <w:rPr>
          <w:rFonts w:ascii="Times New Roman" w:eastAsia="Times New Roman" w:hAnsi="Times New Roman" w:cs="Times New Roman"/>
          <w:color w:val="000000"/>
          <w:sz w:val="28"/>
          <w:szCs w:val="28"/>
          <w:lang w:eastAsia="ru-RU"/>
        </w:rPr>
        <w:t>7 см., малый - 5 см.)</w:t>
      </w:r>
      <w:proofErr w:type="gramEnd"/>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1-Ребята, смотрите, пока вы спали, к нам приходил почтальон. Он принес нам письмо. Давайте распечатаем его и посмотрим, что лежит в конверте и от кого оно. Вот тут пишется адрес и имя. Оно от куклы Алёны. Она прислала нам новую игру и потом придет посмотреть, как ребята научились в нее играть.</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2-В игре могут участвовать от одного до шести младших дошкольников. Я беру на себя роль ведущего (позднее можно передать её ребенку). Дети получают по одной карте. Достаю из коробки по одной фигуре и спрашиваю. «У кого </w:t>
      </w:r>
      <w:proofErr w:type="gramStart"/>
      <w:r w:rsidRPr="000525B5">
        <w:rPr>
          <w:rFonts w:ascii="Times New Roman" w:eastAsia="Times New Roman" w:hAnsi="Times New Roman" w:cs="Times New Roman"/>
          <w:color w:val="000000"/>
          <w:sz w:val="28"/>
          <w:szCs w:val="28"/>
          <w:lang w:eastAsia="ru-RU"/>
        </w:rPr>
        <w:t>такая</w:t>
      </w:r>
      <w:proofErr w:type="gramEnd"/>
      <w:r w:rsidRPr="000525B5">
        <w:rPr>
          <w:rFonts w:ascii="Times New Roman" w:eastAsia="Times New Roman" w:hAnsi="Times New Roman" w:cs="Times New Roman"/>
          <w:color w:val="000000"/>
          <w:sz w:val="28"/>
          <w:szCs w:val="28"/>
          <w:lang w:eastAsia="ru-RU"/>
        </w:rPr>
        <w:t>?» Если ребенок, у кого фигура есть такого же цвета и формы, обнаружил это, он получает ее и закрывает соответствующую фигуру на своей карте. Если никто не попросили фигуру, она откладывается в сторону. Выигрывает тот, кто первый закроет все фигуры на своих картах.</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3-Дети </w:t>
      </w:r>
      <w:proofErr w:type="gramStart"/>
      <w:r w:rsidRPr="000525B5">
        <w:rPr>
          <w:rFonts w:ascii="Times New Roman" w:eastAsia="Times New Roman" w:hAnsi="Times New Roman" w:cs="Times New Roman"/>
          <w:color w:val="000000"/>
          <w:sz w:val="28"/>
          <w:szCs w:val="28"/>
          <w:lang w:eastAsia="ru-RU"/>
        </w:rPr>
        <w:t>складывают</w:t>
      </w:r>
      <w:proofErr w:type="gramEnd"/>
      <w:r w:rsidRPr="000525B5">
        <w:rPr>
          <w:rFonts w:ascii="Times New Roman" w:eastAsia="Times New Roman" w:hAnsi="Times New Roman" w:cs="Times New Roman"/>
          <w:color w:val="000000"/>
          <w:sz w:val="28"/>
          <w:szCs w:val="28"/>
          <w:lang w:eastAsia="ru-RU"/>
        </w:rPr>
        <w:t xml:space="preserve"> приносят кукол, мишек, зайчиков и их учат играть в лото. После окончания игры собирают фигуры в конверт и вместе складывают карты.                                                                 </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“Узкая и широкая дорожка”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Закрепить умение плотно прикладывать кирпичики длинной стороной друг к другу, распределять постройки по поверхности. Продолжать учить играть с постройкой. Вызывать речевую активность младших дошкольников.</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Словарь: Дорожка длинная, узкая, широкая, прочная.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Раздаточный материал: 5 кирпичиков, кукла, резиновая собака, кошка. Дополнительные кубики разных цветов для дополнительной подстройки. Домик из картона для куклы.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Предварительная работа: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1-Рассматривание во время прогулки проезжей части.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2-Рассматривание иллюстраций, изображающих улицу.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3-Объяснение функций дороги во время занятия по ОБЖ.</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4-Приготовление для игры 5 кирпичиков 4 основных цветов, куклу, машину, резиновую собаку, кошка.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lastRenderedPageBreak/>
        <w:t>   Введение. Ребята, сейчас я расскажу вам одну поучительную историю. Это кукла Катя и её любимые животные: кошка Мурка и собачка Бобик.</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Они очень любят гулять по парку. Кто знает, что такое парк? Это лес в центре города. Там много деревьев, есть пруды. Кто любит ходить гулять в Кусково? Пошла кукла Катя со своими любимыми животными гулять в парк и заблудилась. А заблудилась она потому, что дорожки в парке были разбиты и куда </w:t>
      </w:r>
      <w:proofErr w:type="gramStart"/>
      <w:r w:rsidRPr="000525B5">
        <w:rPr>
          <w:rFonts w:ascii="Times New Roman" w:eastAsia="Times New Roman" w:hAnsi="Times New Roman" w:cs="Times New Roman"/>
          <w:color w:val="000000"/>
          <w:sz w:val="28"/>
          <w:szCs w:val="28"/>
          <w:lang w:eastAsia="ru-RU"/>
        </w:rPr>
        <w:t>идти</w:t>
      </w:r>
      <w:proofErr w:type="gramEnd"/>
      <w:r w:rsidRPr="000525B5">
        <w:rPr>
          <w:rFonts w:ascii="Times New Roman" w:eastAsia="Times New Roman" w:hAnsi="Times New Roman" w:cs="Times New Roman"/>
          <w:color w:val="000000"/>
          <w:sz w:val="28"/>
          <w:szCs w:val="28"/>
          <w:lang w:eastAsia="ru-RU"/>
        </w:rPr>
        <w:t xml:space="preserve"> - кукла Катя не знала. Чтоб кукла Катя дошла до своего домика надо построить ей длинную дорожку. Сейчас ребята станут около стола и помогут построить дорожку к домику куклы Кати.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Основная часть: У каждого у вас есть набор кубиков. Они все одинаковые по форме, размеру, но разные по цвету.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Сейчас каждый из вас, по очереди будет строить дорожку. Иди сюда, Вика, скажи </w:t>
      </w:r>
      <w:proofErr w:type="gramStart"/>
      <w:r w:rsidRPr="000525B5">
        <w:rPr>
          <w:rFonts w:ascii="Times New Roman" w:eastAsia="Times New Roman" w:hAnsi="Times New Roman" w:cs="Times New Roman"/>
          <w:color w:val="000000"/>
          <w:sz w:val="28"/>
          <w:szCs w:val="28"/>
          <w:lang w:eastAsia="ru-RU"/>
        </w:rPr>
        <w:t>мне</w:t>
      </w:r>
      <w:proofErr w:type="gramEnd"/>
      <w:r w:rsidRPr="000525B5">
        <w:rPr>
          <w:rFonts w:ascii="Times New Roman" w:eastAsia="Times New Roman" w:hAnsi="Times New Roman" w:cs="Times New Roman"/>
          <w:color w:val="000000"/>
          <w:sz w:val="28"/>
          <w:szCs w:val="28"/>
          <w:lang w:eastAsia="ru-RU"/>
        </w:rPr>
        <w:t xml:space="preserve"> пожалуйста, какого цвета у тебя кубики? «Красные». Берем по одному кирпичику правой рукой и кладем их рядом. Если мы будем строить из одного кирпичика, то дорожка получится узкая, а из двух - широкая. С правой стороны стола мы будем строить узкую дорожку для собаки и кошки, А широкую с левой стороны стола построим для куклы. Для этого надо брать сразу два кирпичика и кладу их рядом, тесно прижимая, друг к другу и четко соединяя стороны. Какую ты хочешь построить дорожку, Вика, узкую или широкую? Дети по очереди выходят к столу и строят дорожку. При этом называют цвет и </w:t>
      </w:r>
      <w:proofErr w:type="gramStart"/>
      <w:r w:rsidRPr="000525B5">
        <w:rPr>
          <w:rFonts w:ascii="Times New Roman" w:eastAsia="Times New Roman" w:hAnsi="Times New Roman" w:cs="Times New Roman"/>
          <w:color w:val="000000"/>
          <w:sz w:val="28"/>
          <w:szCs w:val="28"/>
          <w:lang w:eastAsia="ru-RU"/>
        </w:rPr>
        <w:t>какую</w:t>
      </w:r>
      <w:proofErr w:type="gramEnd"/>
      <w:r w:rsidRPr="000525B5">
        <w:rPr>
          <w:rFonts w:ascii="Times New Roman" w:eastAsia="Times New Roman" w:hAnsi="Times New Roman" w:cs="Times New Roman"/>
          <w:color w:val="000000"/>
          <w:sz w:val="28"/>
          <w:szCs w:val="28"/>
          <w:lang w:eastAsia="ru-RU"/>
        </w:rPr>
        <w:t xml:space="preserve"> именно; узкую или широкую.</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Итог. Дети помогают кукле Кате дойти до дома. Заносят её в дом и машут ей ручками. Помогаю детям обыгрывать ситуацию и развивать сюжет. К кукле Кате пришла подруга, котенок потерял дорогу домой, собирать грибы вдоль дорожки. Предлагаю им атрибуты и учу младших дошкольников развивать самостоятельно игровой сюжет. После игры дети помогают сложить кубики в ящик и сажают игрушки на место.</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“Построим комнату для куклы. Встреча куклы”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Показать детям, что из кубиков и кирпичиков можно построить комнату для куклы; стул, стол, кровать, диван. Учить сооружать одновременно несколько предметов, отличающихся по конструкции и назначению. Привлекать интерес к постройке, возбуждать интерес к игре.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Материал: 14 кирпичиков, 2 кубика, пластина, кукла, резиновая кошка.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Введение. Ребята к нам в гости приехала кукла Оля. Она приехала издалека и хочет немного пожить у нас в группе. Чтоб ей было удобно, надо построить ей комнату и тогда кукла, подольше поживет у нас.</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   Основная часть. Сажаю младших дошкольников на ковер полукругом. «Для того чтобы построить кукле комнату, надо сначала построить Оле стул. Для этого мы возьмем большой куб и поставим его на стол. Это сидение стула. Теперь нам нужна спинка. Мы возьмем брусок и поставим его узкой стороной на ковер. У нас получился стул. Мы сейчас посадим куклу на него и будем дальше строить. </w:t>
      </w:r>
      <w:proofErr w:type="gramStart"/>
      <w:r w:rsidRPr="000525B5">
        <w:rPr>
          <w:rFonts w:ascii="Times New Roman" w:eastAsia="Times New Roman" w:hAnsi="Times New Roman" w:cs="Times New Roman"/>
          <w:color w:val="000000"/>
          <w:sz w:val="28"/>
          <w:szCs w:val="28"/>
          <w:lang w:eastAsia="ru-RU"/>
        </w:rPr>
        <w:t>Допустим</w:t>
      </w:r>
      <w:proofErr w:type="gramEnd"/>
      <w:r w:rsidRPr="000525B5">
        <w:rPr>
          <w:rFonts w:ascii="Times New Roman" w:eastAsia="Times New Roman" w:hAnsi="Times New Roman" w:cs="Times New Roman"/>
          <w:color w:val="000000"/>
          <w:sz w:val="28"/>
          <w:szCs w:val="28"/>
          <w:lang w:eastAsia="ru-RU"/>
        </w:rPr>
        <w:t xml:space="preserve"> кукла Оля захочет кушать, куда она поставит тарелку? Правильно, она сядет за стол. Мы возьмем широкую </w:t>
      </w:r>
      <w:r w:rsidRPr="000525B5">
        <w:rPr>
          <w:rFonts w:ascii="Times New Roman" w:eastAsia="Times New Roman" w:hAnsi="Times New Roman" w:cs="Times New Roman"/>
          <w:color w:val="000000"/>
          <w:sz w:val="28"/>
          <w:szCs w:val="28"/>
          <w:lang w:eastAsia="ru-RU"/>
        </w:rPr>
        <w:lastRenderedPageBreak/>
        <w:t>пластину - это поверхность стола. А четыре маленьких куба будут ножками для стола. Теперь мы можем угостить Олю с дороги чаем. Алина, принеси, пожалуйста, с кухни для Оли чашку и блюдце. Мы же продолжаем строить кукле Оле комнату: она попьёт чай и захочет посмотреть телевизор. Сейчас мы построим ей диванчик: у дивана есть спинка, длинное, широкое сидение, подлокотники и маленькие ножки. Мы возьмем два широких бруска и поставим их на четыре кубика. Помните, постройка должна быть устойчивой, иначе Оля упадет и сломает ножку. Третий брусок - спинка дивана, а два маленьких бруска - подлокотники.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Теперь самое основное - кровать. Для неё нам понадобится четыре детали: два длинных бруска - само ложе, на него ляжет кукла Оля, а в изголовье и в ногах поставим два кирпичика. Нам осталось застелить кровать: Ира принеси, нам, пожалуйста, матрас, подушечку, одеяльце и застели кровать для куклы Оли. Молодец. Вот теперь комната для куклы Оли готова.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Вывод: Дети обыгрывают различные ситуации. После того, как дети наигрались, они помогают убрать кубики и другой строительный материал обратно в шкаф.</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“Постройка горки со скатом”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младших дошкольников строить лестницу, приставляя наклонно к самой высокой стороне пластины. Развивать глазомер и координацию движений. Воспитывать усидчивость.</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Материал: 6 кирпичиков разной длины, 1 пластина, матрешка.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Введение. Я сажаю младших дошкольников на диван и показываю иллюстрацию « Маша катается с горки». При этом рассказываю с выражением и наизусть стихотворение: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Построили мы лесенку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На лесенке ступеньки.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Машенька по лесенке взобралась высоко: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Сидит высоко Машенька и распевает песенку: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«Я сижу на лесенке мне очень хорошо!»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Основная часть: Вот какая хорошая песенка у Машеньки. Послушайте, как мы можем построить свою лесенку. Для этого нам понадобится сначала пластина. Мы поставим её на узкую сторону. Она должна стоять очень устойчиво, чтобы по лесенке было удобно подниматься. Теперь с другой стороны мы по очереди будем ставить кирпичики; сначала самый длинный, потом короче, далее ещё короче. Пока не используем все кирпичики. Теперь матрешка может взобраться по лесенке и скатится с нее. Смотрите, как хорошо матрешке. А теперь вы сами построите горку с лесенкой и покатаете матрешку. Дети строят свои горки и катают матрешку с горки. Предлагаю им пригласить покататься других игрушек. После игры дети помогают убрать кубики и складывают их в коробку. Игрушки сажают на место.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“Сложи лицо”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lastRenderedPageBreak/>
        <w:t>Цель: научить младших дошкольников составлять лица из отдельных элементов, развить мелкую моторику рук и обогащать тактильные ощущения младших дошкольников, воспитать интерес к мимике человеческого лица.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Лица вместе с париками 4х форм (круглые, квадратные, овальные, грушевидные, треугольные). Глаза, носы, брови, рты. Картинки с изображением лиц.</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1-Смотрите, ребята, какие разные лица на наших картинках. Вот эта девочка грустная, а вот мальчик смеется. Уголки губ подняты вверх. У каждого соё настроение, выражение лица. А все ли лица одинаковые? Даже у вас. У Алины лицо круглое, а у Саши - узкое, вытянутое. Мы все разные по цвету глаз, бровей, волос. Сейчас мы попробуем вместе с вами составить или свое лицо или лицо своего друга. Посмотрите </w:t>
      </w:r>
      <w:proofErr w:type="gramStart"/>
      <w:r w:rsidRPr="000525B5">
        <w:rPr>
          <w:rFonts w:ascii="Times New Roman" w:eastAsia="Times New Roman" w:hAnsi="Times New Roman" w:cs="Times New Roman"/>
          <w:color w:val="000000"/>
          <w:sz w:val="28"/>
          <w:szCs w:val="28"/>
          <w:lang w:eastAsia="ru-RU"/>
        </w:rPr>
        <w:t>повнимательней</w:t>
      </w:r>
      <w:proofErr w:type="gramEnd"/>
      <w:r w:rsidRPr="000525B5">
        <w:rPr>
          <w:rFonts w:ascii="Times New Roman" w:eastAsia="Times New Roman" w:hAnsi="Times New Roman" w:cs="Times New Roman"/>
          <w:color w:val="000000"/>
          <w:sz w:val="28"/>
          <w:szCs w:val="28"/>
          <w:lang w:eastAsia="ru-RU"/>
        </w:rPr>
        <w:t xml:space="preserve"> друг на друга и отметьте для себя, какого цвета волосы, глаза, какие брови и губы.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2-Посмотрите </w:t>
      </w:r>
      <w:proofErr w:type="gramStart"/>
      <w:r w:rsidRPr="000525B5">
        <w:rPr>
          <w:rFonts w:ascii="Times New Roman" w:eastAsia="Times New Roman" w:hAnsi="Times New Roman" w:cs="Times New Roman"/>
          <w:color w:val="000000"/>
          <w:sz w:val="28"/>
          <w:szCs w:val="28"/>
          <w:lang w:eastAsia="ru-RU"/>
        </w:rPr>
        <w:t>повнимательней</w:t>
      </w:r>
      <w:proofErr w:type="gramEnd"/>
      <w:r w:rsidRPr="000525B5">
        <w:rPr>
          <w:rFonts w:ascii="Times New Roman" w:eastAsia="Times New Roman" w:hAnsi="Times New Roman" w:cs="Times New Roman"/>
          <w:color w:val="000000"/>
          <w:sz w:val="28"/>
          <w:szCs w:val="28"/>
          <w:lang w:eastAsia="ru-RU"/>
        </w:rPr>
        <w:t xml:space="preserve"> на свои трафареты, наша задача подставить такие глаза, губы, носы и брови, чтобы лицо стало как живым и похожим на нас с вами. Выбирайте, какие глаза подойдут вашему человечку: если лицо круглой формы, то ищите и глаза круглые. Если лицо узкое, овальное; то и глаза маленькие, вытянутые. Подобрали глаза? Молодцы. Теперь ищите на подносах нос. Надо чтобы он соответствовал форме лица. А вот рот вы выберете сами и скажете мне, какой у вас получился человечек: веселый или грустный.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3-Молодцы, ребята, какие разные у вас получились человечки. А какие интересные истории вы о них рассказали. А теперь человечки устали и пойдут спать обратно в конвертики, а ребята пойдут собираться на улицу, так как там весна, светит солнышко, и поют птички.</w:t>
      </w:r>
    </w:p>
    <w:p w:rsidR="00817301" w:rsidRDefault="00817301" w:rsidP="000525B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b/>
          <w:bCs/>
          <w:color w:val="000000"/>
          <w:sz w:val="28"/>
          <w:szCs w:val="28"/>
          <w:lang w:eastAsia="ru-RU"/>
        </w:rPr>
        <w:t>Дидактические игры на развитие тактильных ощущений:</w:t>
      </w:r>
      <w:r w:rsidRPr="000525B5">
        <w:rPr>
          <w:rFonts w:ascii="Times New Roman" w:eastAsia="Times New Roman" w:hAnsi="Times New Roman" w:cs="Times New Roman"/>
          <w:color w:val="000000"/>
          <w:sz w:val="28"/>
          <w:szCs w:val="28"/>
          <w:lang w:eastAsia="ru-RU"/>
        </w:rPr>
        <w:br/>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“Чудесный мешочек”</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w:t>
      </w:r>
      <w:r w:rsidRPr="000525B5">
        <w:rPr>
          <w:rFonts w:ascii="Times New Roman" w:eastAsia="Times New Roman" w:hAnsi="Times New Roman" w:cs="Times New Roman"/>
          <w:color w:val="000000"/>
          <w:sz w:val="28"/>
          <w:szCs w:val="28"/>
          <w:lang w:eastAsia="ru-RU"/>
        </w:rPr>
        <w:br/>
        <w:t>Учить детей узнавать предметы по характерным признакам, нахождение знакомых предметов на ощупь.</w:t>
      </w:r>
      <w:r w:rsidRPr="000525B5">
        <w:rPr>
          <w:rFonts w:ascii="Times New Roman" w:eastAsia="Times New Roman" w:hAnsi="Times New Roman" w:cs="Times New Roman"/>
          <w:color w:val="000000"/>
          <w:sz w:val="28"/>
          <w:szCs w:val="28"/>
          <w:lang w:eastAsia="ru-RU"/>
        </w:rPr>
        <w:br/>
      </w:r>
      <w:r w:rsidRPr="000525B5">
        <w:rPr>
          <w:rFonts w:ascii="Times New Roman" w:eastAsia="Times New Roman" w:hAnsi="Times New Roman" w:cs="Times New Roman"/>
          <w:color w:val="000000"/>
          <w:sz w:val="28"/>
          <w:szCs w:val="28"/>
          <w:lang w:eastAsia="ru-RU"/>
        </w:rPr>
        <w:br/>
        <w:t>Оборудование: непрозрачный мешочек и предметы разной формы, величины, фактуры (игрушки, геометрические фигуры и тела, пластмассовые буквы и цифры и др.).</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w:t>
      </w:r>
      <w:r w:rsidRPr="000525B5">
        <w:rPr>
          <w:rFonts w:ascii="Times New Roman" w:eastAsia="Times New Roman" w:hAnsi="Times New Roman" w:cs="Times New Roman"/>
          <w:color w:val="000000"/>
          <w:sz w:val="28"/>
          <w:szCs w:val="28"/>
          <w:lang w:eastAsia="ru-RU"/>
        </w:rPr>
        <w:br/>
        <w:t>В непрозрачном мешочке находятся предметы. Ребенку предлагается на ощупь, не заглядывая в мешочек, найти нужный предмет. Организуя игру, воспитатель подбирает предметы, знакомые детям. Посадив ребят полукругом, так чтобы все предметы были им хорошо видны, взрослый проводит краткую беседу. Затем просит нескольких малышей повторить названия предметов, ответить для чего они нужны.</w:t>
      </w:r>
      <w:r w:rsidRPr="000525B5">
        <w:rPr>
          <w:rFonts w:ascii="Times New Roman" w:eastAsia="Times New Roman" w:hAnsi="Times New Roman" w:cs="Times New Roman"/>
          <w:color w:val="000000"/>
          <w:sz w:val="28"/>
          <w:szCs w:val="28"/>
          <w:lang w:eastAsia="ru-RU"/>
        </w:rPr>
        <w:br/>
        <w:t xml:space="preserve">Сейчас мы поиграем. Тот, кого я вызову, должен отгадать, что я положу в </w:t>
      </w:r>
      <w:r w:rsidRPr="000525B5">
        <w:rPr>
          <w:rFonts w:ascii="Times New Roman" w:eastAsia="Times New Roman" w:hAnsi="Times New Roman" w:cs="Times New Roman"/>
          <w:color w:val="000000"/>
          <w:sz w:val="28"/>
          <w:szCs w:val="28"/>
          <w:lang w:eastAsia="ru-RU"/>
        </w:rPr>
        <w:lastRenderedPageBreak/>
        <w:t xml:space="preserve">мешочек. Маша, посмотри внимательно </w:t>
      </w:r>
      <w:proofErr w:type="gramStart"/>
      <w:r w:rsidRPr="000525B5">
        <w:rPr>
          <w:rFonts w:ascii="Times New Roman" w:eastAsia="Times New Roman" w:hAnsi="Times New Roman" w:cs="Times New Roman"/>
          <w:color w:val="000000"/>
          <w:sz w:val="28"/>
          <w:szCs w:val="28"/>
          <w:lang w:eastAsia="ru-RU"/>
        </w:rPr>
        <w:t>на те</w:t>
      </w:r>
      <w:proofErr w:type="gramEnd"/>
      <w:r w:rsidRPr="000525B5">
        <w:rPr>
          <w:rFonts w:ascii="Times New Roman" w:eastAsia="Times New Roman" w:hAnsi="Times New Roman" w:cs="Times New Roman"/>
          <w:color w:val="000000"/>
          <w:sz w:val="28"/>
          <w:szCs w:val="28"/>
          <w:lang w:eastAsia="ru-RU"/>
        </w:rPr>
        <w:t xml:space="preserve"> предметы, которые лежат на столе. Запомнила? А теперь отвернись! Я положу игрушку в мешочек, а ты потом отгадаешь, что я положила. Опусти руку в мешочек. Что там лежит? (Ответ ребёнка) Ты правильно назвала предмет. Так могут вызываться и другие дети. В порядке усложнения игры предлагается другое правило: в мешочек кладут несколько игрушек. Никто из детей не знает о них. Вызванный ребёнок, опустив руку в мешочек и нащупав одну из игрушек, рассказывает о ней. Мешочек откроется, если дети по описанию узнают игрушку.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br/>
        <w:t>Игра: “Определи на ощупь”</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определение отличий знакомых предметов на ощупь;</w:t>
      </w:r>
      <w:r w:rsidRPr="000525B5">
        <w:rPr>
          <w:rFonts w:ascii="Times New Roman" w:eastAsia="Times New Roman" w:hAnsi="Times New Roman" w:cs="Times New Roman"/>
          <w:color w:val="000000"/>
          <w:sz w:val="28"/>
          <w:szCs w:val="28"/>
          <w:lang w:eastAsia="ru-RU"/>
        </w:rPr>
        <w:br/>
        <w:t>сравнение предметов на ощупь по длине, величине, ширине.</w:t>
      </w:r>
      <w:r w:rsidRPr="000525B5">
        <w:rPr>
          <w:rFonts w:ascii="Times New Roman" w:eastAsia="Times New Roman" w:hAnsi="Times New Roman" w:cs="Times New Roman"/>
          <w:color w:val="000000"/>
          <w:sz w:val="28"/>
          <w:szCs w:val="28"/>
          <w:lang w:eastAsia="ru-RU"/>
        </w:rPr>
        <w:br/>
      </w:r>
      <w:r w:rsidRPr="000525B5">
        <w:rPr>
          <w:rFonts w:ascii="Times New Roman" w:eastAsia="Times New Roman" w:hAnsi="Times New Roman" w:cs="Times New Roman"/>
          <w:color w:val="000000"/>
          <w:sz w:val="28"/>
          <w:szCs w:val="28"/>
          <w:lang w:eastAsia="ru-RU"/>
        </w:rPr>
        <w:br/>
        <w:t>Оборудование: непрозрачный мешочек и парные предметы, различающиеся одним признаком (длинный и короткий карандаши, большая и маленькая пуговицы, широкая и узкая линейки и т.д.).</w:t>
      </w:r>
      <w:r w:rsidRPr="000525B5">
        <w:rPr>
          <w:rFonts w:ascii="Times New Roman" w:eastAsia="Times New Roman" w:hAnsi="Times New Roman" w:cs="Times New Roman"/>
          <w:color w:val="000000"/>
          <w:sz w:val="28"/>
          <w:szCs w:val="28"/>
          <w:lang w:eastAsia="ru-RU"/>
        </w:rPr>
        <w:br/>
      </w:r>
      <w:r w:rsidRPr="000525B5">
        <w:rPr>
          <w:rFonts w:ascii="Times New Roman" w:eastAsia="Times New Roman" w:hAnsi="Times New Roman" w:cs="Times New Roman"/>
          <w:color w:val="000000"/>
          <w:sz w:val="28"/>
          <w:szCs w:val="28"/>
          <w:lang w:eastAsia="ru-RU"/>
        </w:rPr>
        <w:br/>
        <w:t>Содержание: в непрозрачном мешочке находятся парные предметы. Ребенку предлагается на ощупь определить предмет и назвать его признаки: карандаш длинный; карандаш короткий; пуговица большая и т.д.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“Платочек для куклы”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определение фактуры материала на ощупь.</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непрозрачный мешочек; три куклы в разных платочках (шелковом, ситцевом, шерстяном).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 ребенок рассматривает кукол и ощупывает их платочки. Затем платочки складываются в непрозрачный мешочек. Ребенку предлагается на ощупь отыскать нужный платочек для каждой куклы.</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“Узнай фигуру”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нахождение геометрической фигуры на ощупь по зрительно-воспринимаемому образцу.</w:t>
      </w:r>
      <w:r w:rsidRPr="000525B5">
        <w:rPr>
          <w:rFonts w:ascii="Times New Roman" w:eastAsia="Times New Roman" w:hAnsi="Times New Roman" w:cs="Times New Roman"/>
          <w:color w:val="000000"/>
          <w:sz w:val="28"/>
          <w:szCs w:val="28"/>
          <w:lang w:eastAsia="ru-RU"/>
        </w:rPr>
        <w:br/>
      </w:r>
      <w:r w:rsidRPr="000525B5">
        <w:rPr>
          <w:rFonts w:ascii="Times New Roman" w:eastAsia="Times New Roman" w:hAnsi="Times New Roman" w:cs="Times New Roman"/>
          <w:color w:val="000000"/>
          <w:sz w:val="28"/>
          <w:szCs w:val="28"/>
          <w:lang w:eastAsia="ru-RU"/>
        </w:rPr>
        <w:br/>
      </w:r>
      <w:proofErr w:type="gramStart"/>
      <w:r w:rsidRPr="000525B5">
        <w:rPr>
          <w:rFonts w:ascii="Times New Roman" w:eastAsia="Times New Roman" w:hAnsi="Times New Roman" w:cs="Times New Roman"/>
          <w:color w:val="000000"/>
          <w:sz w:val="28"/>
          <w:szCs w:val="28"/>
          <w:lang w:eastAsia="ru-RU"/>
        </w:rPr>
        <w:t>Оборудование: непрозрачный мешочек; два набора плоскостных и объемных геометрических фигур (кубики, конусы, цилиндры, овалы, квадраты, треугольники и т.д.)</w:t>
      </w:r>
      <w:proofErr w:type="gramEnd"/>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 в непрозрачном мешочке лежит набор геометрических фигур. Второй такой же набор находится на столе перед ребенком. Ребенку предлагается на ощупь найти в мешочке такую же фигуру, как та, на которую указал педагог.</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“Найди пару”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нахождение одинаковых по фактуре материалов на ощупь.</w:t>
      </w:r>
      <w:r w:rsidRPr="000525B5">
        <w:rPr>
          <w:rFonts w:ascii="Times New Roman" w:eastAsia="Times New Roman" w:hAnsi="Times New Roman" w:cs="Times New Roman"/>
          <w:color w:val="000000"/>
          <w:sz w:val="28"/>
          <w:szCs w:val="28"/>
          <w:lang w:eastAsia="ru-RU"/>
        </w:rPr>
        <w:br/>
      </w:r>
      <w:r w:rsidRPr="000525B5">
        <w:rPr>
          <w:rFonts w:ascii="Times New Roman" w:eastAsia="Times New Roman" w:hAnsi="Times New Roman" w:cs="Times New Roman"/>
          <w:color w:val="000000"/>
          <w:sz w:val="28"/>
          <w:szCs w:val="28"/>
          <w:lang w:eastAsia="ru-RU"/>
        </w:rPr>
        <w:br/>
      </w:r>
      <w:proofErr w:type="gramStart"/>
      <w:r w:rsidRPr="000525B5">
        <w:rPr>
          <w:rFonts w:ascii="Times New Roman" w:eastAsia="Times New Roman" w:hAnsi="Times New Roman" w:cs="Times New Roman"/>
          <w:color w:val="000000"/>
          <w:sz w:val="28"/>
          <w:szCs w:val="28"/>
          <w:lang w:eastAsia="ru-RU"/>
        </w:rPr>
        <w:t xml:space="preserve">Оборудование: пары пластин, оклеенных бархатом, наждаком, фольгой, </w:t>
      </w:r>
      <w:r w:rsidRPr="000525B5">
        <w:rPr>
          <w:rFonts w:ascii="Times New Roman" w:eastAsia="Times New Roman" w:hAnsi="Times New Roman" w:cs="Times New Roman"/>
          <w:color w:val="000000"/>
          <w:sz w:val="28"/>
          <w:szCs w:val="28"/>
          <w:lang w:eastAsia="ru-RU"/>
        </w:rPr>
        <w:lastRenderedPageBreak/>
        <w:t>вельветом, фланелью, шелком, бумагой.</w:t>
      </w:r>
      <w:proofErr w:type="gramEnd"/>
      <w:r w:rsidRPr="000525B5">
        <w:rPr>
          <w:rFonts w:ascii="Times New Roman" w:eastAsia="Times New Roman" w:hAnsi="Times New Roman" w:cs="Times New Roman"/>
          <w:color w:val="000000"/>
          <w:sz w:val="28"/>
          <w:szCs w:val="28"/>
          <w:lang w:eastAsia="ru-RU"/>
        </w:rPr>
        <w:br/>
      </w:r>
      <w:r w:rsidRPr="000525B5">
        <w:rPr>
          <w:rFonts w:ascii="Times New Roman" w:eastAsia="Times New Roman" w:hAnsi="Times New Roman" w:cs="Times New Roman"/>
          <w:color w:val="000000"/>
          <w:sz w:val="28"/>
          <w:szCs w:val="28"/>
          <w:lang w:eastAsia="ru-RU"/>
        </w:rPr>
        <w:br/>
        <w:t>Ход игры: на столе находятся пары пластин. Ребенок закрывает глаза. Педагог просит его ощупать пластины и найти парные.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b/>
          <w:bCs/>
          <w:color w:val="000000"/>
          <w:sz w:val="28"/>
          <w:szCs w:val="28"/>
          <w:lang w:eastAsia="ru-RU"/>
        </w:rPr>
        <w:t>Дидактические игры на определение формы: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 Подбери фигуру”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закрепить представления младших дошкольников о геометрических фигурах, упражнять в их назывании, научить подбирать фигуры по образцу, закрепить навык обследования геометрических форм приемом обведения и накладывания.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Демонстрационный материал: круг, квадрат, треугольник, овал, прямоугольник, </w:t>
      </w:r>
      <w:proofErr w:type="gramStart"/>
      <w:r w:rsidRPr="000525B5">
        <w:rPr>
          <w:rFonts w:ascii="Times New Roman" w:eastAsia="Times New Roman" w:hAnsi="Times New Roman" w:cs="Times New Roman"/>
          <w:color w:val="000000"/>
          <w:sz w:val="28"/>
          <w:szCs w:val="28"/>
          <w:lang w:eastAsia="ru-RU"/>
        </w:rPr>
        <w:t>вырезанные</w:t>
      </w:r>
      <w:proofErr w:type="gramEnd"/>
      <w:r w:rsidRPr="000525B5">
        <w:rPr>
          <w:rFonts w:ascii="Times New Roman" w:eastAsia="Times New Roman" w:hAnsi="Times New Roman" w:cs="Times New Roman"/>
          <w:color w:val="000000"/>
          <w:sz w:val="28"/>
          <w:szCs w:val="28"/>
          <w:lang w:eastAsia="ru-RU"/>
        </w:rPr>
        <w:t xml:space="preserve"> из картона.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Раздаточный материал: Карточки с контурами 5 геометрических фигур, по 1 фигуре каждой формы той же величины, как и контурные изображения на карточке.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1- Посадить младших дошкольников за стол и вынести из раздевалки большого, мягкого зайца. «Смотрите, кто к нам пришел. Это зайчик из лесу прискакал. Он совсем не знает, что такое геометрические фигуры. Он перепутал все фигуры и ни одной не вставил правильно. Сейчас мы с вами поиграем в очень интересную игру «Подбери фигуру» и объясним зайчику, какие бывают фигуры и как их обследовать.</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2- Показать круг и, обводя его пальцем, спрашивает: «Как называется эта фигура, какая она по форме?» Показать овал, тоже обводит его пальцем. «А это какая форма?». То же самое проделать с другими фигурами в следующей последовательности: треугольник, квадрат, прямоугольник. Обводя фигуры, следует фиксировать внимание на углах. Неточные и ошибочные ответы младших дошкольников воспитатель исправляет. Попросить младших дошкольников обводить пальцем каждую фигуру, лежащую на подносе, затем накладывать ее на наклеенную фигуру и только при полном совпадении - класть формы и такие же фигуры на подносах. Разложить все фигуры на карточках так, чтобы они совпадали </w:t>
      </w:r>
      <w:proofErr w:type="gramStart"/>
      <w:r w:rsidRPr="000525B5">
        <w:rPr>
          <w:rFonts w:ascii="Times New Roman" w:eastAsia="Times New Roman" w:hAnsi="Times New Roman" w:cs="Times New Roman"/>
          <w:color w:val="000000"/>
          <w:sz w:val="28"/>
          <w:szCs w:val="28"/>
          <w:lang w:eastAsia="ru-RU"/>
        </w:rPr>
        <w:t>с</w:t>
      </w:r>
      <w:proofErr w:type="gramEnd"/>
      <w:r w:rsidRPr="000525B5">
        <w:rPr>
          <w:rFonts w:ascii="Times New Roman" w:eastAsia="Times New Roman" w:hAnsi="Times New Roman" w:cs="Times New Roman"/>
          <w:color w:val="000000"/>
          <w:sz w:val="28"/>
          <w:szCs w:val="28"/>
          <w:lang w:eastAsia="ru-RU"/>
        </w:rPr>
        <w:t xml:space="preserve"> нарисованными.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3-Заключение. « Мы сегодня научились подбирать фигуры по форме - круг, квадрат, овал, треугольник, прямоугольник.</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“Геометрический комод”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Демонстрационный материал: деревянный ящик с 6 выдвижными ящиками внутри его.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Выдвижной ящик 1 содержит 6 различных треугольников: неравносторонний тупоугольный треугольник, равнобедренный остроугольный треугольник, равнобедренный тупоугольный треугольник, равнобедренный прямоугольный треугольник, равносторонний треугольник.</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Выдвижной ящик 2 содержит 6 различных прямоугольников: от 10 см х 5 см до 10 см х 10 см.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Выдвижной ящик 3 содержит 6 правильных многоугольников: от 5-угольника до 10-угольника.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lastRenderedPageBreak/>
        <w:t>Выдвижной ящик 4 содержит 5 фигур: равнобедренную трапецию, прямоугольную трапецию, ромб, параллелограмм, неравносторонний остроугольный треугольник.</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Выдвижной ящик 5 содержит 4 фигуры: квадрат с четырьмя полукругами снаружи, яйцо, эллипс, треугольник с дугообразными сторонами.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Выдвижной ящик 6 содержит 6 кругов: их диаметры равномерно меняются от 10 см до 5 см.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Рамка для первого упражнения. Она разделена на 6 полей. Внутри как вкладывающиеся фигуры лежат круг, треугольник, квадрат и три деревянные дощечки. Все вкладывающиеся фигуры синие и лежат в рамках цвета дерева. Дно выдвижных ящиков также синее. Три комплекта карт для всех фигур. Карты также содержатся в комоде.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1-я серия: поверхность фигур полностью синяя.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2-я серия: фигуры обведены кантом шириной 1 см.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3-я серия: фигуры обведены линией 1 мм шириной.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узнать о взаимосвязи геометрических фигур друг с другом. Составлять из одних геометрических фигур другие фигуры.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Воспитатель берет демонстрационную раму с тремя фигурами: кругом, квадратом и равносторонним треугольником. Он берет фигуры за маленькие кнопки и кладет их по очереди на свободные деревянные дощечки. Вынутые фигуры обводит средним и указательным пальцами плавным непрерывным движением. Затем точно так же обводит края соответствующих свободных углублений рам и </w:t>
      </w:r>
      <w:proofErr w:type="gramStart"/>
      <w:r w:rsidRPr="000525B5">
        <w:rPr>
          <w:rFonts w:ascii="Times New Roman" w:eastAsia="Times New Roman" w:hAnsi="Times New Roman" w:cs="Times New Roman"/>
          <w:color w:val="000000"/>
          <w:sz w:val="28"/>
          <w:szCs w:val="28"/>
          <w:lang w:eastAsia="ru-RU"/>
        </w:rPr>
        <w:t>вкладывает</w:t>
      </w:r>
      <w:proofErr w:type="gramEnd"/>
      <w:r w:rsidRPr="000525B5">
        <w:rPr>
          <w:rFonts w:ascii="Times New Roman" w:eastAsia="Times New Roman" w:hAnsi="Times New Roman" w:cs="Times New Roman"/>
          <w:color w:val="000000"/>
          <w:sz w:val="28"/>
          <w:szCs w:val="28"/>
          <w:lang w:eastAsia="ru-RU"/>
        </w:rPr>
        <w:t xml:space="preserve"> наконец вынутые фигуры назад в их рамы. При дальнейших упражнениях начинают с наибольших контрастов. Упорядочивание похожих фигур представляет поначалу большие трудности (многоугольники).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Дальнейшие упражнения: - так же, как в первом упражнении, проводится работа с другими выдвижными ящиками (новый интересный пункт!); - можно использовать несколько выдвижных ящиков одновременно. Возможна также игра между партнерами; - через некоторое время можно проделать те же упражнения с закрытыми глазами. Углубление понимания через исключение зрительного восприятия; - составление рядов из многоугольников, прямоугольников и кругов: начать с самой большой фигуры; начать с самой маленькой фигуры; начать со средней по размеру фигуры; построить ряды с закрытыми глазами. Это упражнение побуждает ребенка самостоятельной найти правила упорядочивания фигур; - все фигуры относят на другой стол. Ребенок замечает какую-нибудь рамку и приносит соответствующую ей вкладывающуюся фигуру; - все фигуры из одного или нескольких выдвижных ящиков раздают детям. Один ребенок становится ведущим игры. Он указывает на одну из рамок. Тот ребенок, у которого есть подходящая фигура, приносит ее и вкладывает в рамку. Сначала учитель вводит тот комплект карт, на котором фигуры полностью закрашены. Он берет карты, соответствующие фигурам из какого-либо выдвижного ящика, перемешивает их и раскладывает. Ребенок кладет соответствующие </w:t>
      </w:r>
      <w:r w:rsidRPr="000525B5">
        <w:rPr>
          <w:rFonts w:ascii="Times New Roman" w:eastAsia="Times New Roman" w:hAnsi="Times New Roman" w:cs="Times New Roman"/>
          <w:color w:val="000000"/>
          <w:sz w:val="28"/>
          <w:szCs w:val="28"/>
          <w:lang w:eastAsia="ru-RU"/>
        </w:rPr>
        <w:lastRenderedPageBreak/>
        <w:t xml:space="preserve">вкладывающиеся фигуры на синие фигуры на картах. В предыдущих упражнениях интерес ребенка </w:t>
      </w:r>
      <w:proofErr w:type="gramStart"/>
      <w:r w:rsidRPr="000525B5">
        <w:rPr>
          <w:rFonts w:ascii="Times New Roman" w:eastAsia="Times New Roman" w:hAnsi="Times New Roman" w:cs="Times New Roman"/>
          <w:color w:val="000000"/>
          <w:sz w:val="28"/>
          <w:szCs w:val="28"/>
          <w:lang w:eastAsia="ru-RU"/>
        </w:rPr>
        <w:t>направлен</w:t>
      </w:r>
      <w:proofErr w:type="gramEnd"/>
      <w:r w:rsidRPr="000525B5">
        <w:rPr>
          <w:rFonts w:ascii="Times New Roman" w:eastAsia="Times New Roman" w:hAnsi="Times New Roman" w:cs="Times New Roman"/>
          <w:color w:val="000000"/>
          <w:sz w:val="28"/>
          <w:szCs w:val="28"/>
          <w:lang w:eastAsia="ru-RU"/>
        </w:rPr>
        <w:t xml:space="preserve"> прежде всего на то, как вставить фигуру в рамку. При работе с картами внимание ребенка обращено, собственно, на форму фигуры. Помощь зрения постепенно уменьшается. Происходит процесс</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Применение. Два ковра, на каждом лежит по одной фигуре. Рядом нужно положить предметы той же формы.</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“Кому какая форма”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научить младших дошкольников группировать геометрические фигуры (овалы и круги) по форме, отвлекаясь от цвета и величины.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Наглядный материал: </w:t>
      </w:r>
      <w:proofErr w:type="gramStart"/>
      <w:r w:rsidRPr="000525B5">
        <w:rPr>
          <w:rFonts w:ascii="Times New Roman" w:eastAsia="Times New Roman" w:hAnsi="Times New Roman" w:cs="Times New Roman"/>
          <w:color w:val="000000"/>
          <w:sz w:val="28"/>
          <w:szCs w:val="28"/>
          <w:lang w:eastAsia="ru-RU"/>
        </w:rPr>
        <w:t>большие</w:t>
      </w:r>
      <w:proofErr w:type="gramEnd"/>
      <w:r w:rsidRPr="000525B5">
        <w:rPr>
          <w:rFonts w:ascii="Times New Roman" w:eastAsia="Times New Roman" w:hAnsi="Times New Roman" w:cs="Times New Roman"/>
          <w:color w:val="000000"/>
          <w:sz w:val="28"/>
          <w:szCs w:val="28"/>
          <w:lang w:eastAsia="ru-RU"/>
        </w:rPr>
        <w:t xml:space="preserve"> мишка и матрешка.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Раздаточный материал: по 3 круга и овала разных цветов и размеров, по 2 небольших подноса для каждого ребенка.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1-Сейчас я вам расскажу одну историю, про игрушки. Жили - были мишка и матрешка. И были у них яркие, красивые фигурки. Как - то раз разбаловались мишка и матрешка и перемешали все фигуры. А так как они внешне очень похожи, то сами не смогли отличить овал от круга. Вот и принесли к нам в группу, чтобы мои умные ребятки разложили по подносам овалы от круга.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2-Воспитатель демонстрирует круг и овал, просит младших дошкольников вспомнить название этих фигур, показать, чем они отличаются друг от друга, обвести контуры фигур пальчиком. « А теперь все кружочки положите на один поднос - матрешке, а все овалы на другой поднос - мишке». Наблюдает, как дети выполняет задание, в случае затруднений предлагает ребенку обвести фигуру пальцем и сказать, как она называется.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3-Заключение. «Мы сегодня научились отличать круги от овалов. Мишка все овалы отнесет в лес, а матрешка - заберет круги домой. Принесите подносы с кругами и отдайте их матрешке. Теперь вернитесь к своим столикам и принесите подносы с овалами, отдадим их мишке. Молодцы, теперь мишка и матрешка с вами прощаются.</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“Геометрическое лото”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Дидактическая задача: научить младших дошкольников сравнивать форму изображенного предмета с геометрической фигурой и подбирать предметы по геометрическому образцу.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0525B5">
        <w:rPr>
          <w:rFonts w:ascii="Times New Roman" w:eastAsia="Times New Roman" w:hAnsi="Times New Roman" w:cs="Times New Roman"/>
          <w:color w:val="000000"/>
          <w:sz w:val="28"/>
          <w:szCs w:val="28"/>
          <w:lang w:eastAsia="ru-RU"/>
        </w:rPr>
        <w:t>Материал: 5 карточек и изображениями геометрических фигур: по 1кругу, квадрату, треугольнику, прямоугольнику, овалу; по 5 карточек с изображением предметов разной формы: круглой (теннисный мячик, яблоко, футбольный мяч, шарик, воздушный шар), квадратный (коврик, платок, оконная рама, кубик, флаг), овальной (дыня, слива, лист, жук, яйцо), прямоугольной (портфель, конверт, книга, домино, карта).</w:t>
      </w:r>
      <w:proofErr w:type="gramEnd"/>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игры: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lastRenderedPageBreak/>
        <w:t>1- Ребята, нас окружают геометрические фигуры. Сейчас мы с вами поиграем в игру, которая называется «Геометрическое лото» и попробуем увидеть в окружающих нас предметах самые различные формы.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2- В игре принимает участие 6 младших дошкольников. Воспитатель рассматривает вместе с детьми материал. Дети называют фигуры и предметы. Затем по указанию воспитателя подбирают к своим геометрическим образцам карточки к изображению предметов нужной формы. Воспитатель предлагает детям правильно назвать форму предметов (</w:t>
      </w:r>
      <w:proofErr w:type="gramStart"/>
      <w:r w:rsidRPr="000525B5">
        <w:rPr>
          <w:rFonts w:ascii="Times New Roman" w:eastAsia="Times New Roman" w:hAnsi="Times New Roman" w:cs="Times New Roman"/>
          <w:color w:val="000000"/>
          <w:sz w:val="28"/>
          <w:szCs w:val="28"/>
          <w:lang w:eastAsia="ru-RU"/>
        </w:rPr>
        <w:t>круглая</w:t>
      </w:r>
      <w:proofErr w:type="gramEnd"/>
      <w:r w:rsidRPr="000525B5">
        <w:rPr>
          <w:rFonts w:ascii="Times New Roman" w:eastAsia="Times New Roman" w:hAnsi="Times New Roman" w:cs="Times New Roman"/>
          <w:color w:val="000000"/>
          <w:sz w:val="28"/>
          <w:szCs w:val="28"/>
          <w:lang w:eastAsia="ru-RU"/>
        </w:rPr>
        <w:t>, овальная, квадратная, прямоугольная и треугольная). Выигрывает тот, кто быстрее подберет все карточки к геометрическому образцу. Затем дети меняются образцами друг с другом.</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“Какой это формы?”</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Научить ребенка чередовать предметы по форме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По четыре круглых и квадратных глиняных бусины одинакового цвета (диаметр 2см). Шнур или мягкая проволока, кукла и корзиночка.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Проводится так же, как игра «Большие и маленькие» с той лишь разницей, что на нить поочередно нанизывают круглые и квадратные бусины. Воспитатель предлагает ребенку потрогать руками каждую бусину на нитке, фиксируя на этом внимание ребенка и приговаривая: «Шарик, кубик…».</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“Круг, квадрат”</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группировать предметы по форме.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По пять картонных кругов и квадратов одного цвета.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показывает детям геометрические фигуры, произвольно перемешанные на столе. Затем говорит: «Вот это – круг, вот это – квадрат. Круг я положу на круглую тарелочку, а квадрат – на квадратную тарелочку». Далее воспитатель предлагает детям разложить фигуры по своим местам и активизирует речь детей вопросами: «Что это? (Круг). А это? (Квадрат) и т.п.».</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“Волшебная коробочка”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проталкивать геометрические формы в соответствующие отверстия.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Коробки с отверстиями круглой и квадратной формы и соответствующие им по размеру кубики и шарики.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Ход: Воспитатель показывает детям коробочки с «окошками» и говорит, что в них можно протолкнуть шарики и кубики. Затем обводит пальцем круглое отверстие, отмечая, что оно круглое, что у него нет уголков, и проталкивает в него шарик. То же самое проделывает и с квадратным отверстием, отмечая, что оно квадратное и у него есть уголки и проталкивает в него кубик. Далее, задание выполняют дети. При каждом проталкивании, воспитатель удивленно-восхищенным тоном восклицает: «Ой, нет шарика! Ой, нет кубика!», тем самым, стимулируя ребенка продолжать игру и вызывая </w:t>
      </w:r>
      <w:r w:rsidRPr="000525B5">
        <w:rPr>
          <w:rFonts w:ascii="Times New Roman" w:eastAsia="Times New Roman" w:hAnsi="Times New Roman" w:cs="Times New Roman"/>
          <w:color w:val="000000"/>
          <w:sz w:val="28"/>
          <w:szCs w:val="28"/>
          <w:lang w:eastAsia="ru-RU"/>
        </w:rPr>
        <w:lastRenderedPageBreak/>
        <w:t>положительные эмоции. Также эту игру можно использовать и для закрепления величины предметов, делая в коробках большие и маленькие отверстия различных однородных геометрических форм. Можно добавлять отверстия и других геометрических форм, например – треугольные, прямоугольные и т.д.</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“Заштопай штанишки”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вставлять предметы данной формы в соответствующие отверстия.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Картонное изображение волка (матрешки, куклы и т.п.) с отверстиями круглой, квадратной и треугольной формы на штанишках и соответственно им круги, квадраты и треугольники, такого же цвета, как и штанишки.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Ход: Воспитатель показывает детям волка и обращает их внимание на то, что у волка дырявые штанишки. Затем воспитатель показывает детям геометрические фигуры – заплатки и предлагает помочь волку заштопать штанишки. Дети выполняют задание, волк благодарит их. Эту игру можно проводить с усложнением, например – «заштопать» у матрешек сарафаны разного цвета различными большими и маленькими геометрическими формами соответствующих цветов.</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“Веселые человечки”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Цель: Учить детей группировать предметы по форме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Оборудование: Вырезанные из картона круг, квадрат, треугольник, прямоугольник – домики и эти же геометрические формы маленького размера – человечки.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Ход: Воспитатель вместе с детьми рассматривает произвольно лежащие на столе маленькие геометрические фигуры, говорит, что это – веселые человечки. Затем показывает, например, круг и говорит: «Этого человечка зовут круг. Как зовут человечка? (Круг). Покажите, каких еще человечков зовут круг? (Дети показывают круги)». Так же дети показывают и другие геометрические фигуры. Воспитатель говорит, что человечки заблудились, и предлагает детям помочь человечкам найти свои домики. Затем объясняет, что человечки-круги живут в круглом доме (кладет человечка на большой круг), человечки-квадраты живут в квадратном доме (кладет человечка на большой квадрат) и т.д. Далее дети выполняют задание самостоятельно. Эту игру проводят сначала с использованием двух геометрических форм, затем – трех и далее четырех. На первых этапах фигуры-человечки одинакового размера и цвета, усложняя игру можно использовать «человечков» разного размера, а затем и цвета.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b/>
          <w:bCs/>
          <w:color w:val="000000"/>
          <w:sz w:val="28"/>
          <w:szCs w:val="28"/>
          <w:lang w:eastAsia="ru-RU"/>
        </w:rPr>
        <w:t>Упражнения, способствующие развитию мелкой моторики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Прищепки</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w:t>
      </w:r>
      <w:proofErr w:type="gramStart"/>
      <w:r w:rsidRPr="000525B5">
        <w:rPr>
          <w:rFonts w:ascii="Times New Roman" w:eastAsia="Times New Roman" w:hAnsi="Times New Roman" w:cs="Times New Roman"/>
          <w:color w:val="000000"/>
          <w:sz w:val="28"/>
          <w:szCs w:val="28"/>
          <w:lang w:eastAsia="ru-RU"/>
        </w:rPr>
        <w:t>:“</w:t>
      </w:r>
      <w:proofErr w:type="gramEnd"/>
      <w:r w:rsidRPr="000525B5">
        <w:rPr>
          <w:rFonts w:ascii="Times New Roman" w:eastAsia="Times New Roman" w:hAnsi="Times New Roman" w:cs="Times New Roman"/>
          <w:color w:val="000000"/>
          <w:sz w:val="28"/>
          <w:szCs w:val="28"/>
          <w:lang w:eastAsia="ru-RU"/>
        </w:rPr>
        <w:t>Угощение для ежика”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Воспитатель: Ребята, догадайтесь, кто пришёл к нам в гости?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lastRenderedPageBreak/>
        <w:t>Ёжик очень проголодался. Ребята, чем мы можем накормить ёжика? </w:t>
      </w:r>
      <w:r w:rsidRPr="000525B5">
        <w:rPr>
          <w:rFonts w:ascii="Times New Roman" w:eastAsia="Times New Roman" w:hAnsi="Times New Roman" w:cs="Times New Roman"/>
          <w:i/>
          <w:iCs/>
          <w:color w:val="000000"/>
          <w:sz w:val="28"/>
          <w:szCs w:val="28"/>
          <w:lang w:eastAsia="ru-RU"/>
        </w:rPr>
        <w:t>(ответы детей)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Давайте ему поможем собрать травку, а ещё накормим морковкой и подарим репку. (Дети прицепляют зелёные прищепки на картинку ёжика, делают хвостик морковке и репке.)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Воспитатель: Молодцы, ребята. Ёжику понравились ваши угощения. Он хочет с вами поиграть.</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Дети имитируют характерные повадки ёжика: шипят, морщат нос, ходят на четвереньках, прячутся и показывают колючки.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Воспитатель: Ребята, ёжик вам говорит спасибо за угощения. А сейчас ему пора в лес. Давайте с ним попрощаемся. (Дети говорят ёжику до свидания).</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“Солнышко и дождик”</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Воспитатель: Ребята, посмотрите в окно. Что там ярко светит? (ответы </w:t>
      </w:r>
      <w:r w:rsidRPr="000525B5">
        <w:rPr>
          <w:rFonts w:ascii="Times New Roman" w:eastAsia="Times New Roman" w:hAnsi="Times New Roman" w:cs="Times New Roman"/>
          <w:color w:val="000000"/>
          <w:sz w:val="28"/>
          <w:szCs w:val="28"/>
          <w:u w:val="single"/>
          <w:lang w:eastAsia="ru-RU"/>
        </w:rPr>
        <w:t>детей</w:t>
      </w:r>
      <w:r w:rsidRPr="000525B5">
        <w:rPr>
          <w:rFonts w:ascii="Times New Roman" w:eastAsia="Times New Roman" w:hAnsi="Times New Roman" w:cs="Times New Roman"/>
          <w:color w:val="000000"/>
          <w:sz w:val="28"/>
          <w:szCs w:val="28"/>
          <w:lang w:eastAsia="ru-RU"/>
        </w:rPr>
        <w:t>: солнышко) У нас с вами тоже есть солнышко. (Рассматривание картинки) Какого оно цвета? Чего не хватает нашему солнышку? (ответы детей: лучиков) Давайте ему сделаем лучики. (Дети прицепляют прищепки к солнышку).</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Воспитатель хвалит детей: какое красивое и яркое солнышко у нас получилось, молодцы, ребята. Ребята, посмотрите, какая к нам туча приплыла. (Рассматривание картинки) Какого она цвета? Туча приплыла и что нам принесла? (Дождик). Как капают капельки дождя? (дети имитируют дождь). Давайте с вами тучке прицепим капельки дождя. (Дети прицепляют</w:t>
      </w:r>
      <w:r w:rsidRPr="000525B5">
        <w:rPr>
          <w:rFonts w:ascii="Times New Roman" w:eastAsia="Times New Roman" w:hAnsi="Times New Roman" w:cs="Times New Roman"/>
          <w:i/>
          <w:iCs/>
          <w:color w:val="000000"/>
          <w:sz w:val="28"/>
          <w:szCs w:val="28"/>
          <w:lang w:eastAsia="ru-RU"/>
        </w:rPr>
        <w:t> </w:t>
      </w:r>
      <w:r w:rsidRPr="000525B5">
        <w:rPr>
          <w:rFonts w:ascii="Times New Roman" w:eastAsia="Times New Roman" w:hAnsi="Times New Roman" w:cs="Times New Roman"/>
          <w:color w:val="000000"/>
          <w:sz w:val="28"/>
          <w:szCs w:val="28"/>
          <w:lang w:eastAsia="ru-RU"/>
        </w:rPr>
        <w:t>прищепки к тучке)</w:t>
      </w:r>
      <w:r w:rsidRPr="000525B5">
        <w:rPr>
          <w:rFonts w:ascii="Times New Roman" w:eastAsia="Times New Roman" w:hAnsi="Times New Roman" w:cs="Times New Roman"/>
          <w:b/>
          <w:bCs/>
          <w:color w:val="000000"/>
          <w:sz w:val="28"/>
          <w:szCs w:val="28"/>
          <w:lang w:eastAsia="ru-RU"/>
        </w:rPr>
        <w:t>.</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Воспитатель хвалит детей: Молодцы, ребята, вот какой хороший дождик у нас пошёл.</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”Золотая рыбка”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Воспитатель: Ребята, кто плавает в реке? (Ответы детей).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Посмотрите, какие красивые рыбки плавают в реке. (Рассматривание иллюстраций с изображением рыб).</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 к нам в гости рыбка приплыла. (Рассматривание картинки, с изображением рыбки без хвоста). Посмотрите внимательно, чего ей не хватает? (Сравнение рыб на иллюстрациях с нашей картинкой). Не хватает хвоста, а без него рыбка не сможет плавать. Давайте ей сделаем хвостик. (Дети прицепляют прищепки рыбке так, чтобы получился хвост).</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Воспитатель хвалит детей: Ребята, у вас красивая рыбка получилась, молодцы! Она вам говорит спасибо! Рыбке пора домой, в речку. Давайте с ней попрощаемся. (Дети прощаются с рыбкой).</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b/>
          <w:bCs/>
          <w:color w:val="000000"/>
          <w:sz w:val="28"/>
          <w:szCs w:val="28"/>
          <w:lang w:eastAsia="ru-RU"/>
        </w:rPr>
        <w:t>Пробки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Можно использовать следующие упражнения с пробками: «Цветочки», «Жучок» - дети раскручивают и закручивают пробки от пластиковых бутылок к их горлышкам – серединки цветов или пятнышки на спине жука. Для закрепления цвета прикручивают разноцветные пробки к соответствующим по цвету горлышкам</w:t>
      </w:r>
    </w:p>
    <w:p w:rsid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w:t>
      </w:r>
      <w:proofErr w:type="spellStart"/>
      <w:r w:rsidRPr="000525B5">
        <w:rPr>
          <w:rFonts w:ascii="Times New Roman" w:eastAsia="Times New Roman" w:hAnsi="Times New Roman" w:cs="Times New Roman"/>
          <w:color w:val="000000"/>
          <w:sz w:val="28"/>
          <w:szCs w:val="28"/>
          <w:lang w:eastAsia="ru-RU"/>
        </w:rPr>
        <w:t>Мозайка</w:t>
      </w:r>
      <w:proofErr w:type="spellEnd"/>
      <w:r w:rsidRPr="000525B5">
        <w:rPr>
          <w:rFonts w:ascii="Times New Roman" w:eastAsia="Times New Roman" w:hAnsi="Times New Roman" w:cs="Times New Roman"/>
          <w:color w:val="000000"/>
          <w:sz w:val="28"/>
          <w:szCs w:val="28"/>
          <w:lang w:eastAsia="ru-RU"/>
        </w:rPr>
        <w:t>”</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Подберите пуговицы разного цвета и размера, а еще, можно использовать разноцветные пробки от пластиковых бутылок.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т.д. В таких играх мы закрепляем формирование сенсорного эталона – цвет, а если использовать пуговицы, то и сенсорного эталона – форма (круг, квадрат, треугольник, овал).</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b/>
          <w:bCs/>
          <w:color w:val="000000"/>
          <w:sz w:val="28"/>
          <w:szCs w:val="28"/>
          <w:lang w:eastAsia="ru-RU"/>
        </w:rPr>
        <w:t>Крупа</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На крупе можно рисовать, искать в ней какие-либо предметы, пересыпать ее из одной емкости в другую щепотками или кулачками и т.д. Так же можно использовать следующие упражнения: «Накормим птичку» - дети щепотками рассыпают крупу в кормушку для птицы, «Помоги Золушке» - дети сортируют, например горох и фасоль, «Собери бусы» - дети по одной горошине собирают горох или фасоль в сосуд с узким горлышком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“Песочница на кухне”</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Возьмите поднос или плоское блюдо с ярким рисунком.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линий. Затем попробуйте вместе нарисовать какие-нибудь предметы (забор, дождик, волны), буквы. Такое рисование способствует развитию не только мелкой моторики рук, но и массажирует пальчики вашего малыша. И плюс ко всему развитие фантазии и воображения.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Игра: “Месим тесто”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В глубокую ёмкость насыпаем фасоль и запускаем в неё руки и изображаем, как будто мы начинаем месить тесто, приговаривая:</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Месим, месим тесто, есть в печи место.</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Будут-будут из печи Булочки и калачи.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А если использовать фасоль и горох вместе, тогда ребёнку можно предложить отделить маленькое от большого</w:t>
      </w:r>
      <w:proofErr w:type="gramStart"/>
      <w:r w:rsidRPr="000525B5">
        <w:rPr>
          <w:rFonts w:ascii="Times New Roman" w:eastAsia="Times New Roman" w:hAnsi="Times New Roman" w:cs="Times New Roman"/>
          <w:color w:val="000000"/>
          <w:sz w:val="28"/>
          <w:szCs w:val="28"/>
          <w:lang w:eastAsia="ru-RU"/>
        </w:rPr>
        <w:t xml:space="preserve"> .</w:t>
      </w:r>
      <w:proofErr w:type="gramEnd"/>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bookmarkStart w:id="0" w:name="_GoBack"/>
      <w:bookmarkEnd w:id="0"/>
      <w:r w:rsidRPr="000525B5">
        <w:rPr>
          <w:rFonts w:ascii="Times New Roman" w:eastAsia="Times New Roman" w:hAnsi="Times New Roman" w:cs="Times New Roman"/>
          <w:b/>
          <w:bCs/>
          <w:color w:val="000000"/>
          <w:sz w:val="28"/>
          <w:szCs w:val="28"/>
          <w:lang w:eastAsia="ru-RU"/>
        </w:rPr>
        <w:t>Застежки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Можно использовать следующие упражнения с застежками: «Застегни сапожки», «Завяжи рубашку», «Пришей пуговицу» и т.д. – дети вдевают шнурок в отверстия. Так же используются различные коврики, подушечки, на которых нашиты пуговицы, липучки, молнии, крючки, кнопки и т.п., с которыми манипулируют дети.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 xml:space="preserve">Я познакомила вас лишь с малой частью того, чем вы можете занять ваш досуг с ребёнком.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 Пусть ребенок находится в постоянном </w:t>
      </w:r>
      <w:r w:rsidRPr="000525B5">
        <w:rPr>
          <w:rFonts w:ascii="Times New Roman" w:eastAsia="Times New Roman" w:hAnsi="Times New Roman" w:cs="Times New Roman"/>
          <w:color w:val="000000"/>
          <w:sz w:val="28"/>
          <w:szCs w:val="28"/>
          <w:lang w:eastAsia="ru-RU"/>
        </w:rPr>
        <w:lastRenderedPageBreak/>
        <w:t>потоке информации, не сомневайтесь, это его не утомит. Чем непринужденнее будет обучение, тем легче и быстрее оно будет проходить.</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Побуждайте ребенка к игре, насколько возможно, играйте с малышом в развивающие и веселые игры. Участвуйте в игровом процессе. Это будет отличным способом для установления более прочной связи между вами и вашим ребенком!</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Период первых трех лет – период наиболее интенсивного физического и психического развития детей. Возраст раннего детства наиболее благоприятен для совершенствования деятельности органов чувств, накопления представлений об окружающем мире. Специально организованные игры с дидактическим материалом, дидактическими игрушками, предметами – орудиями и строительным материалом являются основной формой работы по сенсорному воспитанию детей второго, третьего года жизни.</w:t>
      </w:r>
    </w:p>
    <w:p w:rsidR="000525B5" w:rsidRPr="000525B5" w:rsidRDefault="000525B5" w:rsidP="000525B5">
      <w:pPr>
        <w:shd w:val="clear" w:color="auto" w:fill="FFFFFF"/>
        <w:spacing w:after="0" w:line="240" w:lineRule="auto"/>
        <w:rPr>
          <w:rFonts w:ascii="Times New Roman" w:eastAsia="Times New Roman" w:hAnsi="Times New Roman" w:cs="Times New Roman"/>
          <w:color w:val="000000"/>
          <w:sz w:val="28"/>
          <w:szCs w:val="28"/>
          <w:lang w:eastAsia="ru-RU"/>
        </w:rPr>
      </w:pPr>
      <w:r w:rsidRPr="000525B5">
        <w:rPr>
          <w:rFonts w:ascii="Times New Roman" w:eastAsia="Times New Roman" w:hAnsi="Times New Roman" w:cs="Times New Roman"/>
          <w:color w:val="000000"/>
          <w:sz w:val="28"/>
          <w:szCs w:val="28"/>
          <w:lang w:eastAsia="ru-RU"/>
        </w:rPr>
        <w:t>Очень важно соотносить тематическое планирование материала со временем года, с сезонными явлениями, с программой ознакомления с окружающим. Прежде чем предложить рисовать детям красками на тему «Листочки деревьев», необходимо поставить в воду срезанные ветки и дождаться, чтобы почки распустились. Рисованию на тему «Снежинки» должно предшествовать наблюдение за снегопадом. Сенсорное развитие осуществляется в разных видах деятельности – в действиях с предметами в игре, рисовании, лепке, занятиях со строительным материалом и др. Сенсорное развитие, с одной стороны, составляет фундамент умственного развития ребенка, с другой стороны, имеет самостоятельное значение, так как полноценное восприятие необходимо для успешного развития ребенка в детском саду, школе. Однако</w:t>
      </w:r>
      <w:proofErr w:type="gramStart"/>
      <w:r w:rsidRPr="000525B5">
        <w:rPr>
          <w:rFonts w:ascii="Times New Roman" w:eastAsia="Times New Roman" w:hAnsi="Times New Roman" w:cs="Times New Roman"/>
          <w:color w:val="000000"/>
          <w:sz w:val="28"/>
          <w:szCs w:val="28"/>
          <w:lang w:eastAsia="ru-RU"/>
        </w:rPr>
        <w:t>,</w:t>
      </w:r>
      <w:proofErr w:type="gramEnd"/>
      <w:r w:rsidRPr="000525B5">
        <w:rPr>
          <w:rFonts w:ascii="Times New Roman" w:eastAsia="Times New Roman" w:hAnsi="Times New Roman" w:cs="Times New Roman"/>
          <w:color w:val="000000"/>
          <w:sz w:val="28"/>
          <w:szCs w:val="28"/>
          <w:lang w:eastAsia="ru-RU"/>
        </w:rPr>
        <w:t xml:space="preserve"> чтобы эти возможности реализовались, взрослым необходимо специально заниматься развитием ребенка. В игре, игровых упражнениях развивающее взаимодействие взрослого и ребенка особенно эффективно. Важно вовремя заметить первые росточки личности, поддерживать, лелеять их и осознанно выращивать человека. И поэтому каждая из предлагаемых игр фактически многофункциональна, направлена на комплексное развитие ребенка. Содержание игр направляют взрослых на организацию игрового взаимодействия с ребенком. Взрослый и ребенок </w:t>
      </w:r>
      <w:proofErr w:type="gramStart"/>
      <w:r w:rsidRPr="000525B5">
        <w:rPr>
          <w:rFonts w:ascii="Times New Roman" w:eastAsia="Times New Roman" w:hAnsi="Times New Roman" w:cs="Times New Roman"/>
          <w:color w:val="000000"/>
          <w:sz w:val="28"/>
          <w:szCs w:val="28"/>
          <w:lang w:eastAsia="ru-RU"/>
        </w:rPr>
        <w:t>объединены</w:t>
      </w:r>
      <w:proofErr w:type="gramEnd"/>
      <w:r w:rsidRPr="000525B5">
        <w:rPr>
          <w:rFonts w:ascii="Times New Roman" w:eastAsia="Times New Roman" w:hAnsi="Times New Roman" w:cs="Times New Roman"/>
          <w:color w:val="000000"/>
          <w:sz w:val="28"/>
          <w:szCs w:val="28"/>
          <w:lang w:eastAsia="ru-RU"/>
        </w:rPr>
        <w:t xml:space="preserve"> как бы общей игровой задачей, совместным выполнением игровых действий. В итоге малыш не только усваивает то или иное «учебное» содержание, но и испытывает чувство радости от общения, одобрения взрослого и своих успехов. Поэтому он испытывает чувство безопасности, защищенности, ощущает свою нужность взрослым. У него развивается привязанность к играющему с ним человеку. Взрослый так же испытывает радость от общения с ребенком, от возможности видеть успехи, </w:t>
      </w:r>
      <w:r w:rsidRPr="000525B5">
        <w:rPr>
          <w:rFonts w:ascii="Times New Roman" w:eastAsia="Times New Roman" w:hAnsi="Times New Roman" w:cs="Times New Roman"/>
          <w:color w:val="000000"/>
          <w:sz w:val="28"/>
          <w:szCs w:val="28"/>
          <w:lang w:eastAsia="ru-RU"/>
        </w:rPr>
        <w:lastRenderedPageBreak/>
        <w:t xml:space="preserve">продвижения малыша в его развитии. Поэтому игры с детьми имеют </w:t>
      </w:r>
      <w:proofErr w:type="spellStart"/>
      <w:r w:rsidRPr="000525B5">
        <w:rPr>
          <w:rFonts w:ascii="Times New Roman" w:eastAsia="Times New Roman" w:hAnsi="Times New Roman" w:cs="Times New Roman"/>
          <w:color w:val="000000"/>
          <w:sz w:val="28"/>
          <w:szCs w:val="28"/>
          <w:lang w:eastAsia="ru-RU"/>
        </w:rPr>
        <w:t>взаимообогащающее</w:t>
      </w:r>
      <w:proofErr w:type="spellEnd"/>
      <w:r w:rsidRPr="000525B5">
        <w:rPr>
          <w:rFonts w:ascii="Times New Roman" w:eastAsia="Times New Roman" w:hAnsi="Times New Roman" w:cs="Times New Roman"/>
          <w:color w:val="000000"/>
          <w:sz w:val="28"/>
          <w:szCs w:val="28"/>
          <w:lang w:eastAsia="ru-RU"/>
        </w:rPr>
        <w:t xml:space="preserve">, </w:t>
      </w:r>
      <w:proofErr w:type="spellStart"/>
      <w:r w:rsidRPr="000525B5">
        <w:rPr>
          <w:rFonts w:ascii="Times New Roman" w:eastAsia="Times New Roman" w:hAnsi="Times New Roman" w:cs="Times New Roman"/>
          <w:color w:val="000000"/>
          <w:sz w:val="28"/>
          <w:szCs w:val="28"/>
          <w:lang w:eastAsia="ru-RU"/>
        </w:rPr>
        <w:t>взаиморазвивающее</w:t>
      </w:r>
      <w:proofErr w:type="spellEnd"/>
      <w:r w:rsidRPr="000525B5">
        <w:rPr>
          <w:rFonts w:ascii="Times New Roman" w:eastAsia="Times New Roman" w:hAnsi="Times New Roman" w:cs="Times New Roman"/>
          <w:color w:val="000000"/>
          <w:sz w:val="28"/>
          <w:szCs w:val="28"/>
          <w:lang w:eastAsia="ru-RU"/>
        </w:rPr>
        <w:t xml:space="preserve"> значение.</w:t>
      </w:r>
    </w:p>
    <w:p w:rsidR="00C67B71" w:rsidRDefault="00C67B71"/>
    <w:sectPr w:rsidR="00C67B71" w:rsidSect="00817301">
      <w:pgSz w:w="11906" w:h="16838"/>
      <w:pgMar w:top="1134" w:right="1274" w:bottom="1134" w:left="1276" w:header="709" w:footer="709"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F118F"/>
    <w:rsid w:val="000525B5"/>
    <w:rsid w:val="00525A25"/>
    <w:rsid w:val="006C77F1"/>
    <w:rsid w:val="006D64E1"/>
    <w:rsid w:val="00817301"/>
    <w:rsid w:val="00C67B71"/>
    <w:rsid w:val="00DF11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A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77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4752064">
      <w:bodyDiv w:val="1"/>
      <w:marLeft w:val="0"/>
      <w:marRight w:val="0"/>
      <w:marTop w:val="0"/>
      <w:marBottom w:val="0"/>
      <w:divBdr>
        <w:top w:val="none" w:sz="0" w:space="0" w:color="auto"/>
        <w:left w:val="none" w:sz="0" w:space="0" w:color="auto"/>
        <w:bottom w:val="none" w:sz="0" w:space="0" w:color="auto"/>
        <w:right w:val="none" w:sz="0" w:space="0" w:color="auto"/>
      </w:divBdr>
      <w:divsChild>
        <w:div w:id="1888565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8227</Words>
  <Characters>46896</Characters>
  <Application>Microsoft Office Word</Application>
  <DocSecurity>0</DocSecurity>
  <Lines>390</Lines>
  <Paragraphs>110</Paragraphs>
  <ScaleCrop>false</ScaleCrop>
  <Company>SPecialiST RePack</Company>
  <LinksUpToDate>false</LinksUpToDate>
  <CharactersWithSpaces>55013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Методисты</cp:lastModifiedBy>
  <cp:revision>7</cp:revision>
  <dcterms:created xsi:type="dcterms:W3CDTF">2022-01-29T18:26:00Z</dcterms:created>
  <dcterms:modified xsi:type="dcterms:W3CDTF">2022-02-09T07:17:00Z</dcterms:modified>
</cp:coreProperties>
</file>