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6B" w:rsidRDefault="00433E6B" w:rsidP="00433E6B">
      <w:pPr>
        <w:spacing w:after="0" w:line="240" w:lineRule="auto"/>
        <w:jc w:val="center"/>
        <w:textAlignment w:val="baseline"/>
        <w:outlineLvl w:val="0"/>
        <w:rPr>
          <w:rFonts w:ascii="Garamond" w:eastAsia="Times New Roman" w:hAnsi="Garamond" w:cs="Times New Roman"/>
          <w:b/>
          <w:bCs/>
          <w:color w:val="318A3B"/>
          <w:kern w:val="36"/>
          <w:sz w:val="48"/>
          <w:szCs w:val="48"/>
        </w:rPr>
      </w:pPr>
      <w:r>
        <w:rPr>
          <w:rFonts w:ascii="Garamond" w:eastAsia="Times New Roman" w:hAnsi="Garamond" w:cs="Times New Roman"/>
          <w:b/>
          <w:bCs/>
          <w:color w:val="318A3B"/>
          <w:kern w:val="36"/>
          <w:sz w:val="48"/>
          <w:szCs w:val="48"/>
        </w:rPr>
        <w:t>Уголовная ответственность несовершеннолетних за хранение, сбыт и употребление наркотических средств или ПАВ</w:t>
      </w:r>
    </w:p>
    <w:p w:rsidR="00433E6B" w:rsidRDefault="00433E6B" w:rsidP="00433E6B">
      <w:pPr>
        <w:spacing w:after="0" w:line="240" w:lineRule="auto"/>
        <w:rPr>
          <w:rFonts w:ascii="Times New Roman" w:eastAsia="Times New Roman" w:hAnsi="Times New Roman" w:cs="Times New Roman"/>
          <w:sz w:val="24"/>
          <w:szCs w:val="24"/>
        </w:rPr>
      </w:pP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b/>
          <w:bCs/>
          <w:color w:val="125716"/>
          <w:sz w:val="24"/>
          <w:szCs w:val="24"/>
        </w:rPr>
        <w:t>Уголовная ответственность несовершеннолетних за хранение, сбыт и употребление наркотических средств или ПАВ</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Выделение в Уголовном кодексе самостоятельного раздела об уголовной ответственности несовершеннолетних обусловлено социально-психологическими особенностями лиц от 14 до 18 лет, совершающих преступления.</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 xml:space="preserve">По общему правилу уголовная ответственность наступает по достижению 16 лет. Однако в отдельных случаях, предусмотренных ч.2 ст.20 УК РФ, ответственность наступает с 14 лет. Так, </w:t>
      </w:r>
      <w:proofErr w:type="gramStart"/>
      <w:r>
        <w:rPr>
          <w:rFonts w:ascii="inherit" w:eastAsia="Times New Roman" w:hAnsi="inherit" w:cs="Arial"/>
          <w:color w:val="125716"/>
          <w:sz w:val="24"/>
          <w:szCs w:val="24"/>
        </w:rPr>
        <w:t>лицо</w:t>
      </w:r>
      <w:proofErr w:type="gramEnd"/>
      <w:r>
        <w:rPr>
          <w:rFonts w:ascii="inherit" w:eastAsia="Times New Roman" w:hAnsi="inherit" w:cs="Arial"/>
          <w:color w:val="125716"/>
          <w:sz w:val="24"/>
          <w:szCs w:val="24"/>
        </w:rPr>
        <w:t xml:space="preserve"> совершившее «хищение либо вымогательство наркотических средств или психотропных веществ» (ст.229.) подлежит уголовному наказанию с 14 лет, а такое преступление, как «незаконное изготовление, приобретение, хранение, перевозка, пересылка либо сбыт наркотических средств или психотропных веществ» (ст.228) подлежит уголовной ответственности с 16 лет.</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Отличительным признаком преступлений, предусмотренных ст. 228 и ст.229 УК является предмет посягательства: наркотические средства и психотропные вещества. </w:t>
      </w:r>
      <w:r>
        <w:rPr>
          <w:rFonts w:ascii="inherit" w:eastAsia="Times New Roman" w:hAnsi="inherit" w:cs="Arial"/>
          <w:b/>
          <w:bCs/>
          <w:color w:val="125716"/>
          <w:sz w:val="24"/>
          <w:szCs w:val="24"/>
        </w:rPr>
        <w:t xml:space="preserve">Наркотическими </w:t>
      </w:r>
      <w:proofErr w:type="spellStart"/>
      <w:r>
        <w:rPr>
          <w:rFonts w:ascii="inherit" w:eastAsia="Times New Roman" w:hAnsi="inherit" w:cs="Arial"/>
          <w:b/>
          <w:bCs/>
          <w:color w:val="125716"/>
          <w:sz w:val="24"/>
          <w:szCs w:val="24"/>
        </w:rPr>
        <w:t>средствами</w:t>
      </w:r>
      <w:r>
        <w:rPr>
          <w:rFonts w:ascii="inherit" w:eastAsia="Times New Roman" w:hAnsi="inherit" w:cs="Arial"/>
          <w:color w:val="125716"/>
          <w:sz w:val="24"/>
          <w:szCs w:val="24"/>
        </w:rPr>
        <w:t>признаются</w:t>
      </w:r>
      <w:proofErr w:type="spellEnd"/>
      <w:r>
        <w:rPr>
          <w:rFonts w:ascii="inherit" w:eastAsia="Times New Roman" w:hAnsi="inherit" w:cs="Arial"/>
          <w:color w:val="125716"/>
          <w:sz w:val="24"/>
          <w:szCs w:val="24"/>
        </w:rPr>
        <w:t xml:space="preserve"> определенные вещества растительного или синтетического происхождения, лекарственные препараты содержащие наркотические вещества, которые оказывают специфическое (стимулирующие, возбуждающее, угнетающее, галлюциногенное) воздействие на центральную нервную систему.</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Под </w:t>
      </w:r>
      <w:r>
        <w:rPr>
          <w:rFonts w:ascii="inherit" w:eastAsia="Times New Roman" w:hAnsi="inherit" w:cs="Arial"/>
          <w:b/>
          <w:bCs/>
          <w:color w:val="125716"/>
          <w:sz w:val="24"/>
          <w:szCs w:val="24"/>
        </w:rPr>
        <w:t>психотропными веществами</w:t>
      </w:r>
      <w:r>
        <w:rPr>
          <w:rFonts w:ascii="inherit" w:eastAsia="Times New Roman" w:hAnsi="inherit" w:cs="Arial"/>
          <w:color w:val="125716"/>
          <w:sz w:val="24"/>
          <w:szCs w:val="24"/>
        </w:rPr>
        <w:t> понимаются природные или синтетические вещества, оказывающие стимулирующее или депрессивное воздействие на центральную нервную систему человека.</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Незаконное приобретение или хранение </w:t>
      </w:r>
      <w:r>
        <w:rPr>
          <w:rFonts w:ascii="inherit" w:eastAsia="Times New Roman" w:hAnsi="inherit" w:cs="Arial"/>
          <w:b/>
          <w:bCs/>
          <w:color w:val="125716"/>
          <w:sz w:val="24"/>
          <w:szCs w:val="24"/>
        </w:rPr>
        <w:t>без цели сбыта</w:t>
      </w:r>
      <w:r>
        <w:rPr>
          <w:rFonts w:ascii="inherit" w:eastAsia="Times New Roman" w:hAnsi="inherit" w:cs="Arial"/>
          <w:color w:val="125716"/>
          <w:sz w:val="24"/>
          <w:szCs w:val="24"/>
        </w:rPr>
        <w:t> наркотических средств или психотропных веществ в крупном размере — наказывается лишением свободы на срок до трех лет.</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Незаконные приобретение или хранение </w:t>
      </w:r>
      <w:r>
        <w:rPr>
          <w:rFonts w:ascii="inherit" w:eastAsia="Times New Roman" w:hAnsi="inherit" w:cs="Arial"/>
          <w:b/>
          <w:bCs/>
          <w:color w:val="125716"/>
          <w:sz w:val="24"/>
          <w:szCs w:val="24"/>
        </w:rPr>
        <w:t>в целях сбыта</w:t>
      </w:r>
      <w:r>
        <w:rPr>
          <w:rFonts w:ascii="inherit" w:eastAsia="Times New Roman" w:hAnsi="inherit" w:cs="Arial"/>
          <w:color w:val="125716"/>
          <w:sz w:val="24"/>
          <w:szCs w:val="24"/>
        </w:rPr>
        <w:t>, изготовление, переработка, перевозка, пересылка либо сбыт наркотических средств или психотропных веществ — наказывается лишением свободы на срок от четырех до восьми лет. Те же деяния совершенные: группой лиц по предварительному сговору; неоднократно; в отношении наркотических средств или психотропных веществ в крупном размере, — наказываются лишением свободы на срок от восьми до пятнадцати лет</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b/>
          <w:bCs/>
          <w:color w:val="125716"/>
          <w:sz w:val="24"/>
          <w:szCs w:val="24"/>
        </w:rPr>
        <w:t>Незаконным приобретением</w:t>
      </w:r>
      <w:r>
        <w:rPr>
          <w:rFonts w:ascii="inherit" w:eastAsia="Times New Roman" w:hAnsi="inherit" w:cs="Arial"/>
          <w:color w:val="125716"/>
          <w:sz w:val="24"/>
          <w:szCs w:val="24"/>
        </w:rPr>
        <w:t xml:space="preserve"> наркотических средств или психотропных веществ следует считать их покупку, получение в обмен на другие товары и вещи, в уплату долга, взаймы или в дар, присвоение найденного, сбор дикорастущих конопли или мака, или их частей, а также остатков неохраняемых посевов </w:t>
      </w:r>
      <w:proofErr w:type="spellStart"/>
      <w:r>
        <w:rPr>
          <w:rFonts w:ascii="inherit" w:eastAsia="Times New Roman" w:hAnsi="inherit" w:cs="Arial"/>
          <w:color w:val="125716"/>
          <w:sz w:val="24"/>
          <w:szCs w:val="24"/>
        </w:rPr>
        <w:t>наркосодержащих</w:t>
      </w:r>
      <w:proofErr w:type="spellEnd"/>
      <w:r>
        <w:rPr>
          <w:rFonts w:ascii="inherit" w:eastAsia="Times New Roman" w:hAnsi="inherit" w:cs="Arial"/>
          <w:color w:val="125716"/>
          <w:sz w:val="24"/>
          <w:szCs w:val="24"/>
        </w:rPr>
        <w:t xml:space="preserve"> растений после завершения их уборки.</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Под</w:t>
      </w:r>
      <w:r>
        <w:rPr>
          <w:rFonts w:ascii="inherit" w:eastAsia="Times New Roman" w:hAnsi="inherit" w:cs="Arial"/>
          <w:b/>
          <w:bCs/>
          <w:color w:val="125716"/>
          <w:sz w:val="24"/>
          <w:szCs w:val="24"/>
        </w:rPr>
        <w:t> незаконным хранением</w:t>
      </w:r>
      <w:r>
        <w:rPr>
          <w:rFonts w:ascii="inherit" w:eastAsia="Times New Roman" w:hAnsi="inherit" w:cs="Arial"/>
          <w:color w:val="125716"/>
          <w:sz w:val="24"/>
          <w:szCs w:val="24"/>
        </w:rPr>
        <w:t> наркотических средств или психотропных веществ следует понимать фактическое обладание наркотическими средствами или психотропными веществами лицом, не имеющим на это прав, независимо от места их нахождения и продолжительности времени хранения.</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b/>
          <w:bCs/>
          <w:color w:val="125716"/>
          <w:sz w:val="24"/>
          <w:szCs w:val="24"/>
        </w:rPr>
        <w:lastRenderedPageBreak/>
        <w:t>Незаконная перевозка</w:t>
      </w:r>
      <w:r>
        <w:rPr>
          <w:rFonts w:ascii="inherit" w:eastAsia="Times New Roman" w:hAnsi="inherit" w:cs="Arial"/>
          <w:color w:val="125716"/>
          <w:sz w:val="24"/>
          <w:szCs w:val="24"/>
        </w:rPr>
        <w:t> заключается в перемещении наркотических средств и психотропных веществ из одного места в другое любым видом транспорта, независимо от способа транспортировки и места хранения незаконно перемещаемых средств или веществ.</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Переноска же наркотических веществ должна рассматриваться в качестве разновидности их хранения. Перевозка может совершаться не только владельцем, но и другими лицами, получившими их на временное хранение.</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Незаконная пересылка наркотических средств или психотропных веществ заключается в их отправке из одного места в другое по почте или багажом, а также путем использования животных. Транспортировка этих средств и веществ осуществляется без участия отправителя.</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Наиболее опасной формой распространения (реализации) наркотических средств или психотропных веществ является их незаконный сбыт, т.е. «любых способы их распространения (продажа, дарение, обмен, уплата долга, дача взаймы, введение инъекции другому лицу и т.п.).</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b/>
          <w:bCs/>
          <w:color w:val="125716"/>
          <w:sz w:val="24"/>
          <w:szCs w:val="24"/>
        </w:rPr>
        <w:t>Примечание.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Не может признаваться добровольной сдачей изъятие указанных средств при задержании лица и при производстве следственных действий по обнаружению и изъятию указанных средств.</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b/>
          <w:bCs/>
          <w:color w:val="125716"/>
          <w:sz w:val="24"/>
          <w:szCs w:val="24"/>
        </w:rPr>
        <w:t>В последнее время в подростковой среде наиболее популярным становится употребление курительных смесей, или так называемых «</w:t>
      </w:r>
      <w:proofErr w:type="spellStart"/>
      <w:r>
        <w:rPr>
          <w:rFonts w:ascii="inherit" w:eastAsia="Times New Roman" w:hAnsi="inherit" w:cs="Arial"/>
          <w:b/>
          <w:bCs/>
          <w:color w:val="125716"/>
          <w:sz w:val="24"/>
          <w:szCs w:val="24"/>
        </w:rPr>
        <w:t>спайсов</w:t>
      </w:r>
      <w:proofErr w:type="spellEnd"/>
      <w:r>
        <w:rPr>
          <w:rFonts w:ascii="inherit" w:eastAsia="Times New Roman" w:hAnsi="inherit" w:cs="Arial"/>
          <w:b/>
          <w:bCs/>
          <w:color w:val="125716"/>
          <w:sz w:val="24"/>
          <w:szCs w:val="24"/>
        </w:rPr>
        <w:t>».</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b/>
          <w:bCs/>
          <w:color w:val="125716"/>
          <w:sz w:val="24"/>
          <w:szCs w:val="24"/>
        </w:rPr>
        <w:t>SPICE (спайс)</w:t>
      </w:r>
      <w:r>
        <w:rPr>
          <w:rFonts w:ascii="inherit" w:eastAsia="Times New Roman" w:hAnsi="inherit" w:cs="Arial"/>
          <w:color w:val="125716"/>
          <w:sz w:val="24"/>
          <w:szCs w:val="24"/>
        </w:rPr>
        <w:t> является разновидностью смеси трав, однородная смесь для курения, состоящая их разнообразных синтетических веществ и натуральных компонентов.</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 xml:space="preserve">Появились </w:t>
      </w:r>
      <w:proofErr w:type="spellStart"/>
      <w:r>
        <w:rPr>
          <w:rFonts w:ascii="inherit" w:eastAsia="Times New Roman" w:hAnsi="inherit" w:cs="Arial"/>
          <w:color w:val="125716"/>
          <w:sz w:val="24"/>
          <w:szCs w:val="24"/>
        </w:rPr>
        <w:t>спайсы</w:t>
      </w:r>
      <w:proofErr w:type="spellEnd"/>
      <w:r>
        <w:rPr>
          <w:rFonts w:ascii="inherit" w:eastAsia="Times New Roman" w:hAnsi="inherit" w:cs="Arial"/>
          <w:color w:val="125716"/>
          <w:sz w:val="24"/>
          <w:szCs w:val="24"/>
        </w:rPr>
        <w:t xml:space="preserve"> в начале 21 века в Европе и продавались под видом благовоний.</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Люди, употребляющие спайс, рассказали, что спайс вызывает психически активные эффекты, такие как чувство эйфории, изменение временного восприятия, ощущение нереальности происходящего. Так же после употребления спаса возможны тактильные и зрительные галлюцинации, по большей части приятные, но после прекращения действия курительной смеси наблюдается общее плохое самочувствие, депрессия, нервозность.</w:t>
      </w:r>
      <w:r>
        <w:rPr>
          <w:rFonts w:ascii="inherit" w:eastAsia="Times New Roman" w:hAnsi="inherit" w:cs="Arial"/>
          <w:b/>
          <w:bCs/>
          <w:color w:val="125716"/>
          <w:sz w:val="24"/>
          <w:szCs w:val="24"/>
        </w:rPr>
        <w:t> Очень часто любители покурить спайса попадают в психиатрические больницы.</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Страдает так же и весь организм в целом: легкие, </w:t>
      </w:r>
      <w:r>
        <w:rPr>
          <w:rFonts w:ascii="inherit" w:eastAsia="Times New Roman" w:hAnsi="inherit" w:cs="Arial"/>
          <w:b/>
          <w:bCs/>
          <w:color w:val="125716"/>
          <w:sz w:val="24"/>
          <w:szCs w:val="24"/>
        </w:rPr>
        <w:t>печень</w:t>
      </w:r>
      <w:r>
        <w:rPr>
          <w:rFonts w:ascii="inherit" w:eastAsia="Times New Roman" w:hAnsi="inherit" w:cs="Arial"/>
          <w:color w:val="125716"/>
          <w:sz w:val="24"/>
          <w:szCs w:val="24"/>
        </w:rPr>
        <w:t>, фильтрующая нечистую кровь, </w:t>
      </w:r>
      <w:r>
        <w:rPr>
          <w:rFonts w:ascii="inherit" w:eastAsia="Times New Roman" w:hAnsi="inherit" w:cs="Arial"/>
          <w:b/>
          <w:bCs/>
          <w:color w:val="125716"/>
          <w:sz w:val="24"/>
          <w:szCs w:val="24"/>
        </w:rPr>
        <w:t>мозг</w:t>
      </w:r>
      <w:r>
        <w:rPr>
          <w:rFonts w:ascii="inherit" w:eastAsia="Times New Roman" w:hAnsi="inherit" w:cs="Arial"/>
          <w:color w:val="125716"/>
          <w:sz w:val="24"/>
          <w:szCs w:val="24"/>
        </w:rPr>
        <w:t>, и, так или иначе, ряд других органов. Очень пагубно воздействует курение спайса на мозг. Капилляры мозга, пытаясь не пропустить яд к «основному центру управления», резко сужаются. В результате кровь просто не может снабжать кровь кислородом. Как и любые другие клетки, клетки мозга, лишенные кислорода, просто погибают. Именно этот эффект и нравится подросткам – возникает ощущение легкости и беззаботности. Да, легкость наступает. Но стоит ли платить за несколько часов «счастья» своим мозгом?</w:t>
      </w:r>
    </w:p>
    <w:p w:rsidR="00433E6B" w:rsidRDefault="00433E6B" w:rsidP="00433E6B">
      <w:pPr>
        <w:spacing w:after="0" w:line="240" w:lineRule="auto"/>
        <w:textAlignment w:val="baseline"/>
        <w:rPr>
          <w:rFonts w:ascii="inherit" w:eastAsia="Times New Roman" w:hAnsi="inherit" w:cs="Arial"/>
          <w:color w:val="125716"/>
          <w:sz w:val="24"/>
          <w:szCs w:val="24"/>
        </w:rPr>
      </w:pPr>
      <w:r>
        <w:rPr>
          <w:rFonts w:ascii="inherit" w:eastAsia="Times New Roman" w:hAnsi="inherit" w:cs="Arial"/>
          <w:b/>
          <w:bCs/>
          <w:color w:val="125716"/>
          <w:sz w:val="24"/>
          <w:szCs w:val="24"/>
        </w:rPr>
        <w:lastRenderedPageBreak/>
        <w:t>Человек «превращается в овощ»</w:t>
      </w:r>
      <w:r>
        <w:rPr>
          <w:rFonts w:ascii="inherit" w:eastAsia="Times New Roman" w:hAnsi="inherit" w:cs="Arial"/>
          <w:color w:val="125716"/>
          <w:sz w:val="24"/>
          <w:szCs w:val="24"/>
        </w:rPr>
        <w:t>. Практически сразу после их принятия наступают мощнейшие галлюцинации, которые могут привести к трагическим последствиям, например, возникнет желание броситься под колеса автомобиля или выпрыгнуть из окна 10-этажного дома. Уже установлено несколько десятков случаев со смертельным исходом.</w:t>
      </w:r>
      <w:r>
        <w:rPr>
          <w:rFonts w:ascii="inherit" w:eastAsia="Times New Roman" w:hAnsi="inherit" w:cs="Arial"/>
          <w:color w:val="125716"/>
          <w:sz w:val="24"/>
          <w:szCs w:val="24"/>
        </w:rPr>
        <w:br/>
        <w:t>еще одна опасность заключается в том, что </w:t>
      </w:r>
      <w:proofErr w:type="spellStart"/>
      <w:r>
        <w:rPr>
          <w:rFonts w:ascii="inherit" w:eastAsia="Times New Roman" w:hAnsi="inherit" w:cs="Arial"/>
          <w:b/>
          <w:bCs/>
          <w:color w:val="125716"/>
          <w:sz w:val="24"/>
          <w:szCs w:val="24"/>
        </w:rPr>
        <w:t>миксы</w:t>
      </w:r>
      <w:proofErr w:type="spellEnd"/>
      <w:r>
        <w:rPr>
          <w:rFonts w:ascii="inherit" w:eastAsia="Times New Roman" w:hAnsi="inherit" w:cs="Arial"/>
          <w:b/>
          <w:bCs/>
          <w:color w:val="125716"/>
          <w:sz w:val="24"/>
          <w:szCs w:val="24"/>
        </w:rPr>
        <w:t xml:space="preserve"> для курения становятся первым шагом на пути перехода к более тяжелым наркотикам.</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 xml:space="preserve">На сегодняшний день </w:t>
      </w:r>
      <w:proofErr w:type="spellStart"/>
      <w:r>
        <w:rPr>
          <w:rFonts w:ascii="inherit" w:eastAsia="Times New Roman" w:hAnsi="inherit" w:cs="Arial"/>
          <w:color w:val="125716"/>
          <w:sz w:val="24"/>
          <w:szCs w:val="24"/>
        </w:rPr>
        <w:t>спайсы</w:t>
      </w:r>
      <w:proofErr w:type="spellEnd"/>
      <w:r>
        <w:rPr>
          <w:rFonts w:ascii="inherit" w:eastAsia="Times New Roman" w:hAnsi="inherit" w:cs="Arial"/>
          <w:color w:val="125716"/>
          <w:sz w:val="24"/>
          <w:szCs w:val="24"/>
        </w:rPr>
        <w:t xml:space="preserve"> запрещены во многих странах мира.</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 xml:space="preserve">В январе 2010 года Правительством Российской Федерации была поставлена окончательная точка в вопросе легальности </w:t>
      </w:r>
      <w:proofErr w:type="spellStart"/>
      <w:r>
        <w:rPr>
          <w:rFonts w:ascii="inherit" w:eastAsia="Times New Roman" w:hAnsi="inherit" w:cs="Arial"/>
          <w:color w:val="125716"/>
          <w:sz w:val="24"/>
          <w:szCs w:val="24"/>
        </w:rPr>
        <w:t>спайсов</w:t>
      </w:r>
      <w:proofErr w:type="spellEnd"/>
      <w:r>
        <w:rPr>
          <w:rFonts w:ascii="inherit" w:eastAsia="Times New Roman" w:hAnsi="inherit" w:cs="Arial"/>
          <w:color w:val="125716"/>
          <w:sz w:val="24"/>
          <w:szCs w:val="24"/>
        </w:rPr>
        <w:t xml:space="preserve"> – их приравняли к наркотикам!</w:t>
      </w:r>
    </w:p>
    <w:p w:rsidR="00433E6B" w:rsidRDefault="00433E6B" w:rsidP="00433E6B">
      <w:pPr>
        <w:spacing w:before="240" w:after="24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Теперь все, кто имеет к продаже, хранению и употреблению курительных смесей какое-либо отношение, несут за это ответственность, вплоть до уголовной. Учитывая, что даже неполный грамм курительной смеси считается особо крупным размером, то по ч. 2 ст. 228 УК РФ, можно лишиться свободы на срок до 10 лет.</w:t>
      </w:r>
    </w:p>
    <w:p w:rsidR="00433E6B" w:rsidRDefault="00433E6B" w:rsidP="00433E6B">
      <w:pPr>
        <w:spacing w:after="0" w:line="240" w:lineRule="auto"/>
        <w:textAlignment w:val="baseline"/>
        <w:rPr>
          <w:rFonts w:ascii="inherit" w:eastAsia="Times New Roman" w:hAnsi="inherit" w:cs="Arial"/>
          <w:b/>
          <w:bCs/>
          <w:color w:val="125716"/>
          <w:sz w:val="24"/>
          <w:szCs w:val="24"/>
        </w:rPr>
      </w:pPr>
    </w:p>
    <w:p w:rsidR="00433E6B" w:rsidRDefault="00433E6B" w:rsidP="00433E6B">
      <w:pPr>
        <w:spacing w:after="0" w:line="240" w:lineRule="auto"/>
        <w:jc w:val="center"/>
        <w:textAlignment w:val="baseline"/>
        <w:rPr>
          <w:rFonts w:ascii="inherit" w:eastAsia="Times New Roman" w:hAnsi="inherit" w:cs="Arial"/>
          <w:b/>
          <w:bCs/>
          <w:color w:val="125716"/>
          <w:sz w:val="24"/>
          <w:szCs w:val="24"/>
        </w:rPr>
      </w:pPr>
    </w:p>
    <w:p w:rsidR="00433E6B" w:rsidRDefault="00433E6B" w:rsidP="00433E6B">
      <w:pPr>
        <w:spacing w:after="0" w:line="240" w:lineRule="auto"/>
        <w:jc w:val="center"/>
        <w:textAlignment w:val="baseline"/>
        <w:rPr>
          <w:rFonts w:ascii="inherit" w:eastAsia="Times New Roman" w:hAnsi="inherit" w:cs="Arial"/>
          <w:b/>
          <w:bCs/>
          <w:color w:val="125716"/>
          <w:sz w:val="32"/>
          <w:szCs w:val="24"/>
        </w:rPr>
      </w:pPr>
      <w:r>
        <w:rPr>
          <w:rFonts w:ascii="inherit" w:eastAsia="Times New Roman" w:hAnsi="inherit" w:cs="Arial"/>
          <w:b/>
          <w:bCs/>
          <w:color w:val="125716"/>
          <w:sz w:val="32"/>
          <w:szCs w:val="24"/>
        </w:rPr>
        <w:t>Признаки употребления наркотических веществ</w:t>
      </w:r>
      <w:r>
        <w:rPr>
          <w:rFonts w:ascii="Arial" w:eastAsia="Times New Roman" w:hAnsi="Arial" w:cs="Arial"/>
          <w:color w:val="125716"/>
          <w:sz w:val="40"/>
          <w:szCs w:val="24"/>
        </w:rPr>
        <w:br/>
      </w:r>
      <w:r>
        <w:rPr>
          <w:rFonts w:ascii="inherit" w:eastAsia="Times New Roman" w:hAnsi="inherit" w:cs="Arial"/>
          <w:b/>
          <w:bCs/>
          <w:color w:val="125716"/>
          <w:sz w:val="32"/>
          <w:szCs w:val="24"/>
        </w:rPr>
        <w:t>Какие признаки должны насторожить?</w:t>
      </w:r>
    </w:p>
    <w:p w:rsidR="00433E6B" w:rsidRDefault="00433E6B" w:rsidP="00433E6B">
      <w:pPr>
        <w:spacing w:after="0" w:line="240" w:lineRule="auto"/>
        <w:jc w:val="center"/>
        <w:textAlignment w:val="baseline"/>
        <w:rPr>
          <w:rFonts w:ascii="Arial" w:eastAsia="Times New Roman" w:hAnsi="Arial" w:cs="Arial"/>
          <w:color w:val="125716"/>
          <w:sz w:val="40"/>
          <w:szCs w:val="24"/>
        </w:rPr>
      </w:pPr>
    </w:p>
    <w:p w:rsidR="00433E6B" w:rsidRDefault="00433E6B" w:rsidP="00433E6B">
      <w:pPr>
        <w:numPr>
          <w:ilvl w:val="0"/>
          <w:numId w:val="1"/>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Неожиданное, резкое изменение поведения в школе, институте, на работе: беспричинные пропуски занятий, снижение успеваемости или работоспособности, прогулы. Это также может проявляться неожиданной и немотивированной грубостью, небрежностью в одежде, сонливостью днем, неусидчивостью или взбудораженностью на занятиях. Сюда же относится активное стремление к контакту с лицами, имеющими отрицательную репутацию.</w:t>
      </w:r>
    </w:p>
    <w:p w:rsidR="00433E6B" w:rsidRDefault="00433E6B" w:rsidP="00433E6B">
      <w:pPr>
        <w:numPr>
          <w:ilvl w:val="0"/>
          <w:numId w:val="1"/>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Изменение поведения дома. Ничем не объяснимое позднее возвращение домой, часто в необычном состоянии, напоминающем алкогольное опьянение, но без запаха спиртного; трудное пробуждение по утрам.</w:t>
      </w:r>
    </w:p>
    <w:p w:rsidR="00433E6B" w:rsidRDefault="00433E6B" w:rsidP="00433E6B">
      <w:pPr>
        <w:numPr>
          <w:ilvl w:val="0"/>
          <w:numId w:val="1"/>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Снижение социальной активности, потеря интереса к прежним увлечениям, появление немотивированной раздражительности, неоправданных вспышек агрессии, кражи вещей и денег из дома, утрата чувства ответственности.</w:t>
      </w:r>
    </w:p>
    <w:p w:rsidR="00433E6B" w:rsidRDefault="00433E6B" w:rsidP="00433E6B">
      <w:pPr>
        <w:numPr>
          <w:ilvl w:val="0"/>
          <w:numId w:val="1"/>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Внезапный интерес к домашней аптечке, литературе по фармакологии, частое появление возле аптек и других медицинских учреждений, обнаружение у пациента облаток от медикаментов, таблеток, шприцев. Должны настораживать и регулярные манипуляции с лекарственными или иными веществами, которые подросток пытается скрыть от окружающих.</w:t>
      </w:r>
    </w:p>
    <w:p w:rsidR="00433E6B" w:rsidRDefault="00433E6B" w:rsidP="00433E6B">
      <w:pPr>
        <w:numPr>
          <w:ilvl w:val="0"/>
          <w:numId w:val="1"/>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 xml:space="preserve">Внешний вид пациента. Обычно, больные наркоманией не следят за своим внешним видом, нередко, они выглядят </w:t>
      </w:r>
      <w:proofErr w:type="spellStart"/>
      <w:r>
        <w:rPr>
          <w:rFonts w:ascii="inherit" w:eastAsia="Times New Roman" w:hAnsi="inherit" w:cs="Arial"/>
          <w:color w:val="125716"/>
          <w:sz w:val="24"/>
          <w:szCs w:val="24"/>
        </w:rPr>
        <w:t>санитарно</w:t>
      </w:r>
      <w:proofErr w:type="spellEnd"/>
      <w:r>
        <w:rPr>
          <w:rFonts w:ascii="inherit" w:eastAsia="Times New Roman" w:hAnsi="inherit" w:cs="Arial"/>
          <w:color w:val="125716"/>
          <w:sz w:val="24"/>
          <w:szCs w:val="24"/>
        </w:rPr>
        <w:t xml:space="preserve"> запущенными, неопрятными, небрежными в одежде. Большинство больных выглядят старше своих лет: кожа сухая, дряблая. Волосы теряют блеск, становятся ломкими и тусклыми. Для больных наркоманией характерна бледность кожи, которая постепенно при длительном употреблении наркотиков приобретает желтушный оттенок. Мелкие травмы кожи – порезы, ссадины, заживают очень долго. При инъекционном введении наркотика, можно обнаружить следы уколов по ходу вен (в области локтевых сгибов, предплечьях, кистях, стопах, щиколотках и т.п.).</w:t>
      </w:r>
    </w:p>
    <w:p w:rsidR="00433E6B" w:rsidRDefault="00433E6B" w:rsidP="00433E6B">
      <w:pPr>
        <w:spacing w:after="0" w:line="240" w:lineRule="auto"/>
        <w:jc w:val="center"/>
        <w:textAlignment w:val="baseline"/>
        <w:rPr>
          <w:rFonts w:ascii="Arial" w:eastAsia="Times New Roman" w:hAnsi="Arial" w:cs="Arial"/>
          <w:color w:val="125716"/>
          <w:sz w:val="24"/>
          <w:szCs w:val="24"/>
        </w:rPr>
      </w:pPr>
      <w:r>
        <w:rPr>
          <w:rFonts w:ascii="inherit" w:eastAsia="Times New Roman" w:hAnsi="inherit" w:cs="Arial"/>
          <w:b/>
          <w:bCs/>
          <w:color w:val="125716"/>
          <w:sz w:val="24"/>
          <w:szCs w:val="24"/>
        </w:rPr>
        <w:t>Прямые признаки наркотического опьянения</w:t>
      </w:r>
    </w:p>
    <w:p w:rsidR="00433E6B" w:rsidRDefault="00433E6B" w:rsidP="00433E6B">
      <w:pPr>
        <w:numPr>
          <w:ilvl w:val="0"/>
          <w:numId w:val="2"/>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Внешний вид и поведение. В той или иной мере они напоминают состояние алкогольного опьянения при отсутствии запаха алкоголя.</w:t>
      </w:r>
    </w:p>
    <w:p w:rsidR="00433E6B" w:rsidRDefault="00433E6B" w:rsidP="00433E6B">
      <w:pPr>
        <w:numPr>
          <w:ilvl w:val="0"/>
          <w:numId w:val="2"/>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lastRenderedPageBreak/>
        <w:t>Изменение сознания различной глубины, начиная с легких степеней, когда человек похож на только что проснувшегося, до глубокого оглушения. Такое расстройство сознания отмечается при опьянении </w:t>
      </w:r>
      <w:r>
        <w:rPr>
          <w:rFonts w:ascii="inherit" w:eastAsia="Times New Roman" w:hAnsi="inherit" w:cs="Arial"/>
          <w:b/>
          <w:bCs/>
          <w:color w:val="125716"/>
          <w:sz w:val="24"/>
          <w:szCs w:val="24"/>
        </w:rPr>
        <w:t>снотворно-седативными препаратами, летучими наркотически действующими веществами</w:t>
      </w:r>
      <w:r>
        <w:rPr>
          <w:rFonts w:ascii="inherit" w:eastAsia="Times New Roman" w:hAnsi="inherit" w:cs="Arial"/>
          <w:color w:val="125716"/>
          <w:sz w:val="24"/>
          <w:szCs w:val="24"/>
        </w:rPr>
        <w:t>. Характерна и поза человека, находящегося в состоянии сильного наркотического опьянения: малоподвижная, как бы обмякшая. В ответ на обращение к нему опьяневший бессмысленно улыбается, что-то невнятно бормочет или, напротив начинает раздражаться. При приеме крайне больших доз наркотических веществ происходит полное выключение сознания.</w:t>
      </w:r>
    </w:p>
    <w:p w:rsidR="00433E6B" w:rsidRDefault="00433E6B" w:rsidP="00433E6B">
      <w:pPr>
        <w:numPr>
          <w:ilvl w:val="0"/>
          <w:numId w:val="2"/>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 xml:space="preserve">Изменение настроения: возникает расторможенность, беспричинное веселье, чрезмерная болтливость. Это повышенное настроение не соответствует ситуации, в которой находится опьяневший, так, </w:t>
      </w:r>
      <w:proofErr w:type="gramStart"/>
      <w:r>
        <w:rPr>
          <w:rFonts w:ascii="inherit" w:eastAsia="Times New Roman" w:hAnsi="inherit" w:cs="Arial"/>
          <w:color w:val="125716"/>
          <w:sz w:val="24"/>
          <w:szCs w:val="24"/>
        </w:rPr>
        <w:t>например</w:t>
      </w:r>
      <w:proofErr w:type="gramEnd"/>
      <w:r>
        <w:rPr>
          <w:rFonts w:ascii="inherit" w:eastAsia="Times New Roman" w:hAnsi="inherit" w:cs="Arial"/>
          <w:color w:val="125716"/>
          <w:sz w:val="24"/>
          <w:szCs w:val="24"/>
        </w:rPr>
        <w:t xml:space="preserve"> неадекватная смешливость или дурашливость при серьезном разговоре дома, в отделении милиции, со школьными учителями, начальством и т.д. Повышенное настроение по мере уменьшения глубины опьянения, сменяется подавленным, мрачным, тоскливым настроением, нередко со злобностью и агрессивностью к окружающим. Злоба и агрессивность чаще встречается при приеме с</w:t>
      </w:r>
      <w:r>
        <w:rPr>
          <w:rFonts w:ascii="inherit" w:eastAsia="Times New Roman" w:hAnsi="inherit" w:cs="Arial"/>
          <w:b/>
          <w:bCs/>
          <w:color w:val="125716"/>
          <w:sz w:val="24"/>
          <w:szCs w:val="24"/>
        </w:rPr>
        <w:t>нотворно-седативных препаратов и летучих наркотически действующих веществ.</w:t>
      </w:r>
    </w:p>
    <w:p w:rsidR="00433E6B" w:rsidRDefault="00433E6B" w:rsidP="00433E6B">
      <w:pPr>
        <w:numPr>
          <w:ilvl w:val="0"/>
          <w:numId w:val="2"/>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Изменение двигательной активности: отмечается неусидчивость, повышенная жестикуляция. Например, опьяневший не может долго усидеть на стуле, он вскакивает, постоянно переступает ногами, руками трогает и передвигает различные предметы, лежащие на столе. Или же напротив, человек в состоянии наркотического опьянения вял, расслаблен, неподвижен, его тянет подремать. Он просит, чтобы окружающие оставили его в покое, и предоставленный самому себе может быстро погрузиться в сон.</w:t>
      </w:r>
    </w:p>
    <w:p w:rsidR="00433E6B" w:rsidRDefault="00433E6B" w:rsidP="00433E6B">
      <w:pPr>
        <w:numPr>
          <w:ilvl w:val="0"/>
          <w:numId w:val="2"/>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Изменение координации движений: движения могут быть скованными или замедленными. При некоторых формах опьянения размашистые, резкие, грубые и неточные. Обычно в состоянии наркотического одурманивания отмечается неустойчивость при ходьбе, пошатывание из стороны в сторону; человек не может пройти по прямой линии. В стоячем и сидячем положении, особенно с закрытыми глазами, покачивает туловищем. Из рук опьяневшего падают предметы, наклонившись, чтобы поднять их, он может упасть сам. Опьяневший не в состоянии совершать движений, требующих большой точности, его руки и ноги постоянно подрагивают, в таком состоянии также резко меняется почерк.</w:t>
      </w:r>
    </w:p>
    <w:p w:rsidR="00433E6B" w:rsidRDefault="00433E6B" w:rsidP="00433E6B">
      <w:pPr>
        <w:numPr>
          <w:ilvl w:val="0"/>
          <w:numId w:val="2"/>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Изменение речи: подчеркнутая выразительность речи отмечается при употреблении </w:t>
      </w:r>
      <w:r>
        <w:rPr>
          <w:rFonts w:ascii="inherit" w:eastAsia="Times New Roman" w:hAnsi="inherit" w:cs="Arial"/>
          <w:b/>
          <w:bCs/>
          <w:color w:val="125716"/>
          <w:sz w:val="24"/>
          <w:szCs w:val="24"/>
        </w:rPr>
        <w:t xml:space="preserve">препаратов конопли, </w:t>
      </w:r>
      <w:proofErr w:type="spellStart"/>
      <w:r>
        <w:rPr>
          <w:rFonts w:ascii="inherit" w:eastAsia="Times New Roman" w:hAnsi="inherit" w:cs="Arial"/>
          <w:b/>
          <w:bCs/>
          <w:color w:val="125716"/>
          <w:sz w:val="24"/>
          <w:szCs w:val="24"/>
        </w:rPr>
        <w:t>эфедрона</w:t>
      </w:r>
      <w:proofErr w:type="spellEnd"/>
      <w:r>
        <w:rPr>
          <w:rFonts w:ascii="inherit" w:eastAsia="Times New Roman" w:hAnsi="inherit" w:cs="Arial"/>
          <w:color w:val="125716"/>
          <w:sz w:val="24"/>
          <w:szCs w:val="24"/>
        </w:rPr>
        <w:t>. При других формах опьянения</w:t>
      </w:r>
      <w:r>
        <w:rPr>
          <w:rFonts w:ascii="inherit" w:eastAsia="Times New Roman" w:hAnsi="inherit" w:cs="Arial"/>
          <w:b/>
          <w:bCs/>
          <w:color w:val="125716"/>
          <w:sz w:val="24"/>
          <w:szCs w:val="24"/>
        </w:rPr>
        <w:t> (снотворно-седативные, летучие наркотически действующие вещества)</w:t>
      </w:r>
      <w:r>
        <w:rPr>
          <w:rFonts w:ascii="inherit" w:eastAsia="Times New Roman" w:hAnsi="inherit" w:cs="Arial"/>
          <w:color w:val="125716"/>
          <w:sz w:val="24"/>
          <w:szCs w:val="24"/>
        </w:rPr>
        <w:t> речь чаще всего замедлена, невнятна, с нечеткой артикуляцией, словно у человека «каша во рту».</w:t>
      </w:r>
    </w:p>
    <w:p w:rsidR="00433E6B" w:rsidRDefault="00433E6B" w:rsidP="00433E6B">
      <w:pPr>
        <w:numPr>
          <w:ilvl w:val="0"/>
          <w:numId w:val="2"/>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Изменение цвета кожных покровов: при опьянении </w:t>
      </w:r>
      <w:proofErr w:type="spellStart"/>
      <w:r>
        <w:rPr>
          <w:rFonts w:ascii="inherit" w:eastAsia="Times New Roman" w:hAnsi="inherit" w:cs="Arial"/>
          <w:b/>
          <w:bCs/>
          <w:color w:val="125716"/>
          <w:sz w:val="24"/>
          <w:szCs w:val="24"/>
        </w:rPr>
        <w:t>каннабиоидами</w:t>
      </w:r>
      <w:proofErr w:type="spellEnd"/>
      <w:r>
        <w:rPr>
          <w:rFonts w:ascii="inherit" w:eastAsia="Times New Roman" w:hAnsi="inherit" w:cs="Arial"/>
          <w:b/>
          <w:bCs/>
          <w:color w:val="125716"/>
          <w:sz w:val="24"/>
          <w:szCs w:val="24"/>
        </w:rPr>
        <w:t>, снотворно-седативными препаратами и летучими наркотически действующими веществами</w:t>
      </w:r>
      <w:r>
        <w:rPr>
          <w:rFonts w:ascii="inherit" w:eastAsia="Times New Roman" w:hAnsi="inherit" w:cs="Arial"/>
          <w:color w:val="125716"/>
          <w:sz w:val="24"/>
          <w:szCs w:val="24"/>
        </w:rPr>
        <w:t xml:space="preserve">, лицо становится красным, отмечается покраснение белков глаз. При опьянении опиатами и </w:t>
      </w:r>
      <w:proofErr w:type="spellStart"/>
      <w:r>
        <w:rPr>
          <w:rFonts w:ascii="inherit" w:eastAsia="Times New Roman" w:hAnsi="inherit" w:cs="Arial"/>
          <w:color w:val="125716"/>
          <w:sz w:val="24"/>
          <w:szCs w:val="24"/>
        </w:rPr>
        <w:t>эфедроном</w:t>
      </w:r>
      <w:proofErr w:type="spellEnd"/>
      <w:r>
        <w:rPr>
          <w:rFonts w:ascii="inherit" w:eastAsia="Times New Roman" w:hAnsi="inherit" w:cs="Arial"/>
          <w:color w:val="125716"/>
          <w:sz w:val="24"/>
          <w:szCs w:val="24"/>
        </w:rPr>
        <w:t xml:space="preserve"> кожные покровы неестественно бледные. При большом стаже употребления этих наркотиков появляется желтушный или землистый оттенок кожи. Нередко в состоянии наркотического опьянения появляется отечность лица, особенно верхних век.</w:t>
      </w:r>
    </w:p>
    <w:p w:rsidR="00433E6B" w:rsidRDefault="00433E6B" w:rsidP="00433E6B">
      <w:pPr>
        <w:numPr>
          <w:ilvl w:val="0"/>
          <w:numId w:val="2"/>
        </w:numPr>
        <w:spacing w:after="0" w:line="240" w:lineRule="auto"/>
        <w:textAlignment w:val="baseline"/>
        <w:rPr>
          <w:rFonts w:ascii="inherit" w:eastAsia="Times New Roman" w:hAnsi="inherit" w:cs="Arial"/>
          <w:color w:val="125716"/>
          <w:sz w:val="24"/>
          <w:szCs w:val="24"/>
        </w:rPr>
      </w:pPr>
      <w:r>
        <w:rPr>
          <w:rFonts w:ascii="inherit" w:eastAsia="Times New Roman" w:hAnsi="inherit" w:cs="Arial"/>
          <w:color w:val="125716"/>
          <w:sz w:val="24"/>
          <w:szCs w:val="24"/>
        </w:rPr>
        <w:t>Изменение зрачков: при опьянении</w:t>
      </w:r>
      <w:r>
        <w:rPr>
          <w:rFonts w:ascii="inherit" w:eastAsia="Times New Roman" w:hAnsi="inherit" w:cs="Arial"/>
          <w:b/>
          <w:bCs/>
          <w:color w:val="125716"/>
          <w:sz w:val="24"/>
          <w:szCs w:val="24"/>
        </w:rPr>
        <w:t> опиатами</w:t>
      </w:r>
      <w:r>
        <w:rPr>
          <w:rFonts w:ascii="inherit" w:eastAsia="Times New Roman" w:hAnsi="inherit" w:cs="Arial"/>
          <w:color w:val="125716"/>
          <w:sz w:val="24"/>
          <w:szCs w:val="24"/>
        </w:rPr>
        <w:t> зрачки узкие, величиной со спичечную головку. При другом наркотическом опьянении, зрачки чаще расширены, реакция на яркий свет вялая, либо отсутствует. Также отмечается повышенный блеск глаз.</w:t>
      </w:r>
    </w:p>
    <w:p w:rsidR="00433E6B" w:rsidRDefault="00433E6B" w:rsidP="00433E6B">
      <w:pPr>
        <w:spacing w:before="240" w:after="240" w:line="240" w:lineRule="auto"/>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color w:val="125716"/>
          <w:sz w:val="24"/>
          <w:szCs w:val="24"/>
        </w:rPr>
        <w:lastRenderedPageBreak/>
        <w:t>Эти внешние, доступные наблюдению прямые признаки позволяют заподозрить, что человек находится в состоянии наркотического опьянения.</w:t>
      </w:r>
    </w:p>
    <w:p w:rsidR="00433E6B" w:rsidRDefault="00433E6B" w:rsidP="00433E6B">
      <w:pPr>
        <w:spacing w:after="0" w:line="240" w:lineRule="auto"/>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color w:val="125716"/>
          <w:sz w:val="24"/>
          <w:szCs w:val="24"/>
        </w:rPr>
        <w:t>Каждая группа наркотических веществ имеет свои </w:t>
      </w:r>
      <w:r>
        <w:rPr>
          <w:rFonts w:ascii="Times New Roman" w:eastAsia="Times New Roman" w:hAnsi="Times New Roman" w:cs="Times New Roman"/>
          <w:b/>
          <w:bCs/>
          <w:color w:val="125716"/>
          <w:sz w:val="24"/>
          <w:szCs w:val="24"/>
        </w:rPr>
        <w:t>специфические признаки опьянения:</w:t>
      </w:r>
      <w:r>
        <w:rPr>
          <w:rFonts w:ascii="Times New Roman" w:eastAsia="Times New Roman" w:hAnsi="Times New Roman" w:cs="Times New Roman"/>
          <w:color w:val="125716"/>
          <w:sz w:val="24"/>
          <w:szCs w:val="24"/>
        </w:rPr>
        <w:br/>
      </w:r>
      <w:r>
        <w:rPr>
          <w:rFonts w:ascii="Times New Roman" w:eastAsia="Times New Roman" w:hAnsi="Times New Roman" w:cs="Times New Roman"/>
          <w:b/>
          <w:bCs/>
          <w:color w:val="125716"/>
          <w:sz w:val="24"/>
          <w:szCs w:val="24"/>
        </w:rPr>
        <w:t>Признаки опьянения опиатами</w:t>
      </w:r>
    </w:p>
    <w:p w:rsidR="00433E6B" w:rsidRDefault="00433E6B" w:rsidP="00433E6B">
      <w:pPr>
        <w:spacing w:before="240" w:after="240" w:line="240" w:lineRule="auto"/>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color w:val="125716"/>
          <w:sz w:val="24"/>
          <w:szCs w:val="24"/>
        </w:rPr>
        <w:t>Непродолжительное состояние эйфории, необычная сонливость в самое разное время; медленная, «растянутая» речь; часто «отстает» от темы и направления разговора; добродушное, покладистое, предупредительное поведение вплоть до полного подчинения; стремление к уединению в тишине, в темноте, несмотря на время суток; бледность кожных покровов; очень узкий зрачок, не реагирующий на изменения освещения; замедление сердцебиения, дыхания, снижение болевой чувствительности; понижение аппетита, жажды, рефлексов и сексуального влечения.</w:t>
      </w:r>
    </w:p>
    <w:p w:rsidR="00433E6B" w:rsidRDefault="00433E6B" w:rsidP="00433E6B">
      <w:pPr>
        <w:spacing w:after="0" w:line="240" w:lineRule="auto"/>
        <w:jc w:val="center"/>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b/>
          <w:bCs/>
          <w:color w:val="125716"/>
          <w:sz w:val="24"/>
          <w:szCs w:val="24"/>
        </w:rPr>
        <w:t>Признаки употребления препаратов конопли</w:t>
      </w:r>
    </w:p>
    <w:p w:rsidR="00433E6B" w:rsidRDefault="00433E6B" w:rsidP="00433E6B">
      <w:pPr>
        <w:spacing w:before="240" w:after="240" w:line="240" w:lineRule="auto"/>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color w:val="125716"/>
          <w:sz w:val="24"/>
          <w:szCs w:val="24"/>
        </w:rPr>
        <w:t>Эйфория, чувство беззаботности; несдержанность, повышенная разговорчивость; состояние сильного голода и жажды, покраснение глаз; при небольшой дозе — расслабленность, обостренное восприятие цвета, звуков, повышенная чувствительность к свету из-за сильно расширенных зрачков; при большой дозе — заторможенность, вялость, сбивчивая речь у одних, агрессивность, с немотивированными действиями у других; безудержная веселость, нарушение координации движений, восприятия размеров предметов и их пространственных отношений, галлюцинации, беспочвенные страхи и паника.</w:t>
      </w:r>
    </w:p>
    <w:p w:rsidR="00433E6B" w:rsidRDefault="00433E6B" w:rsidP="00433E6B">
      <w:pPr>
        <w:spacing w:after="0" w:line="240" w:lineRule="auto"/>
        <w:jc w:val="center"/>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b/>
          <w:bCs/>
          <w:color w:val="125716"/>
          <w:sz w:val="24"/>
          <w:szCs w:val="24"/>
        </w:rPr>
        <w:t>Признаки употребления стимуляторов</w:t>
      </w:r>
    </w:p>
    <w:p w:rsidR="00433E6B" w:rsidRDefault="00433E6B" w:rsidP="00433E6B">
      <w:pPr>
        <w:spacing w:before="240" w:after="240" w:line="240" w:lineRule="auto"/>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color w:val="125716"/>
          <w:sz w:val="24"/>
          <w:szCs w:val="24"/>
        </w:rPr>
        <w:t>Ощущение безмятежности и эйфории; учащение сердечного ритма и повышение кровяного давления; расширение зрачков глаз; излишняя двигательная активность, сильное сексуальное раскрепощение; болтливость, деятельность носит непродуктивный и однообразный характер; отсутствует чувство голода; нарушение режима сна и бодрствования.</w:t>
      </w:r>
    </w:p>
    <w:p w:rsidR="00433E6B" w:rsidRDefault="00433E6B" w:rsidP="00433E6B">
      <w:pPr>
        <w:spacing w:after="0" w:line="240" w:lineRule="auto"/>
        <w:jc w:val="center"/>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b/>
          <w:bCs/>
          <w:color w:val="125716"/>
          <w:sz w:val="24"/>
          <w:szCs w:val="24"/>
        </w:rPr>
        <w:t>Признаки опьянения галлюциногенами</w:t>
      </w:r>
    </w:p>
    <w:p w:rsidR="00433E6B" w:rsidRDefault="00433E6B" w:rsidP="00433E6B">
      <w:pPr>
        <w:spacing w:before="240" w:after="240" w:line="240" w:lineRule="auto"/>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color w:val="125716"/>
          <w:sz w:val="24"/>
          <w:szCs w:val="24"/>
        </w:rPr>
        <w:t>Повышенная частота пульса, повышенное давление, расширение зрачков, дрожание рук, сухость кожи. Наркотическое опьянение сопровождается изменением восприятия внешнего мира — те, кто принимает галлюциногены, говорят, что они «видят звуки» и «слышат цвета»; галлюцинации, сильное ощущение счастья, перевозбуждение; нарушения ощущения своего тела, координации движений; утрата самоконтроля.</w:t>
      </w:r>
    </w:p>
    <w:p w:rsidR="00433E6B" w:rsidRDefault="00433E6B" w:rsidP="00433E6B">
      <w:pPr>
        <w:spacing w:after="0" w:line="240" w:lineRule="auto"/>
        <w:jc w:val="center"/>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b/>
          <w:bCs/>
          <w:color w:val="125716"/>
          <w:sz w:val="24"/>
          <w:szCs w:val="24"/>
        </w:rPr>
        <w:t>Признаки опьянения седативными и снотворными средствами.</w:t>
      </w:r>
    </w:p>
    <w:p w:rsidR="00433E6B" w:rsidRDefault="00433E6B" w:rsidP="00433E6B">
      <w:pPr>
        <w:spacing w:before="240" w:after="240" w:line="240" w:lineRule="auto"/>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color w:val="125716"/>
          <w:sz w:val="24"/>
          <w:szCs w:val="24"/>
        </w:rPr>
        <w:t>Замешательство, невнятная речь, неуклюжесть, нарушение координации, дезориентация схожие с алкогольным опьянением; агрессивность, грубость, раздражительность, депрессия.</w:t>
      </w:r>
      <w:r>
        <w:rPr>
          <w:rFonts w:ascii="Times New Roman" w:eastAsia="Times New Roman" w:hAnsi="Times New Roman" w:cs="Times New Roman"/>
          <w:color w:val="125716"/>
          <w:sz w:val="24"/>
          <w:szCs w:val="24"/>
        </w:rPr>
        <w:br/>
        <w:t>Если у близких возникает подозрение, что пациент находится в состоянии наркотического опьянения, т.е. при отсутствии запаха спиртного он выглядит нетрезвым, необходима срочная консультация врача-нарколога.</w:t>
      </w:r>
    </w:p>
    <w:p w:rsidR="00433E6B" w:rsidRDefault="00433E6B" w:rsidP="00433E6B">
      <w:pPr>
        <w:spacing w:before="240" w:after="240" w:line="240" w:lineRule="auto"/>
        <w:textAlignment w:val="baseline"/>
        <w:rPr>
          <w:rFonts w:ascii="Times New Roman" w:eastAsia="Times New Roman" w:hAnsi="Times New Roman" w:cs="Times New Roman"/>
          <w:color w:val="125716"/>
          <w:sz w:val="24"/>
          <w:szCs w:val="24"/>
        </w:rPr>
      </w:pPr>
      <w:r>
        <w:rPr>
          <w:rFonts w:ascii="Times New Roman" w:eastAsia="Times New Roman" w:hAnsi="Times New Roman" w:cs="Times New Roman"/>
          <w:color w:val="125716"/>
          <w:sz w:val="24"/>
          <w:szCs w:val="24"/>
        </w:rPr>
        <w:t> </w:t>
      </w:r>
    </w:p>
    <w:p w:rsidR="00433E6B" w:rsidRDefault="00433E6B" w:rsidP="00433E6B">
      <w:pPr>
        <w:pStyle w:val="a3"/>
        <w:spacing w:before="0" w:beforeAutospacing="0" w:after="0" w:afterAutospacing="0"/>
        <w:jc w:val="center"/>
        <w:textAlignment w:val="baseline"/>
        <w:rPr>
          <w:rStyle w:val="a4"/>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rStyle w:val="a4"/>
          <w:color w:val="125716"/>
          <w:bdr w:val="none" w:sz="0" w:space="0" w:color="auto" w:frame="1"/>
        </w:rPr>
      </w:pPr>
    </w:p>
    <w:p w:rsidR="00433E6B" w:rsidRDefault="00433E6B" w:rsidP="00433E6B">
      <w:pPr>
        <w:pStyle w:val="a3"/>
        <w:spacing w:before="0" w:beforeAutospacing="0" w:after="0" w:afterAutospacing="0"/>
        <w:jc w:val="center"/>
        <w:textAlignment w:val="baseline"/>
        <w:rPr>
          <w:sz w:val="32"/>
        </w:rPr>
      </w:pPr>
      <w:r>
        <w:rPr>
          <w:rStyle w:val="a4"/>
          <w:color w:val="125716"/>
          <w:sz w:val="32"/>
          <w:bdr w:val="none" w:sz="0" w:space="0" w:color="auto" w:frame="1"/>
        </w:rPr>
        <w:t>ПАМЯТКА РОДИТЕЛЯМ</w:t>
      </w:r>
      <w:r>
        <w:rPr>
          <w:color w:val="125716"/>
          <w:sz w:val="32"/>
        </w:rPr>
        <w:br/>
      </w:r>
      <w:r>
        <w:rPr>
          <w:rStyle w:val="a4"/>
          <w:color w:val="125716"/>
          <w:sz w:val="32"/>
          <w:bdr w:val="none" w:sz="0" w:space="0" w:color="auto" w:frame="1"/>
        </w:rPr>
        <w:t>ОБ ОТВЕТСТВЕННОСТИ ЗА ВОСПИТАНИЕ ДЕТЕЙ.</w:t>
      </w:r>
    </w:p>
    <w:p w:rsidR="00433E6B" w:rsidRDefault="00433E6B" w:rsidP="00433E6B">
      <w:pPr>
        <w:pStyle w:val="a3"/>
        <w:spacing w:before="0" w:beforeAutospacing="0" w:after="0" w:afterAutospacing="0"/>
        <w:textAlignment w:val="baseline"/>
        <w:rPr>
          <w:color w:val="125716"/>
        </w:rPr>
      </w:pPr>
      <w:r>
        <w:rPr>
          <w:color w:val="125716"/>
        </w:rPr>
        <w:t>Самое ценное, что у нас есть – жизнь. </w:t>
      </w:r>
      <w:r>
        <w:rPr>
          <w:rStyle w:val="a4"/>
          <w:color w:val="125716"/>
          <w:bdr w:val="none" w:sz="0" w:space="0" w:color="auto" w:frame="1"/>
        </w:rPr>
        <w:t>Жизнь и здоровье детей – это особая ценность, и никто не имеет право посягать на неё.</w:t>
      </w:r>
    </w:p>
    <w:p w:rsidR="00433E6B" w:rsidRDefault="00433E6B" w:rsidP="00433E6B">
      <w:pPr>
        <w:pStyle w:val="a3"/>
        <w:spacing w:before="240" w:beforeAutospacing="0" w:after="240" w:afterAutospacing="0"/>
        <w:textAlignment w:val="baseline"/>
        <w:rPr>
          <w:color w:val="125716"/>
        </w:rPr>
      </w:pPr>
      <w:r>
        <w:rPr>
          <w:color w:val="125716"/>
        </w:rPr>
        <w:t>Законными представителями ребенка при осуществлении им своих прав являются родители или лица, их заменяющие.</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Родители</w:t>
      </w:r>
      <w:r>
        <w:rPr>
          <w:color w:val="125716"/>
        </w:rPr>
        <w:t>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РОДИТЕЛИ ОБЯЗАНЫ:</w:t>
      </w:r>
      <w:r>
        <w:rPr>
          <w:color w:val="125716"/>
        </w:rPr>
        <w:br/>
        <w:t>Заниматься воспитанием своих детей;</w:t>
      </w:r>
      <w:r>
        <w:rPr>
          <w:color w:val="125716"/>
        </w:rPr>
        <w:br/>
        <w:t>Заботиться о здоровье, физическом, психическом, духовном и нравственном развитии своих детей;</w:t>
      </w:r>
      <w:r>
        <w:rPr>
          <w:color w:val="125716"/>
        </w:rPr>
        <w:br/>
        <w:t>Обеспечить получение детьми основного общего образования;</w:t>
      </w:r>
      <w:r>
        <w:rPr>
          <w:color w:val="125716"/>
        </w:rPr>
        <w:br/>
        <w:t>Выступать в защиту прав и интересов своих детей.</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РОДИТЕЛИ ИМЕЮТ ПРАВО:</w:t>
      </w:r>
      <w:r>
        <w:rPr>
          <w:color w:val="125716"/>
        </w:rPr>
        <w:br/>
        <w:t>На воспитание своих детей, на заботу об их здоровье, физическом, психическом, духовном и нравственном развитии;</w:t>
      </w:r>
      <w:r>
        <w:rPr>
          <w:color w:val="125716"/>
        </w:rPr>
        <w:br/>
        <w:t>На преимущественное воспитание своих детей перед всеми другими лицами;</w:t>
      </w:r>
      <w:r>
        <w:rPr>
          <w:color w:val="125716"/>
        </w:rPr>
        <w:br/>
        <w:t>На защиту прав, интересов своих детей без специальных полномочий;</w:t>
      </w:r>
      <w:r>
        <w:rPr>
          <w:color w:val="125716"/>
        </w:rPr>
        <w:br/>
        <w:t>Требовать возврата своего ребенка от любого лица, удерживающего его у себя не на основании закона или судебного решения;</w:t>
      </w:r>
      <w:r>
        <w:rPr>
          <w:color w:val="125716"/>
        </w:rPr>
        <w:br/>
        <w:t>На общение с ребенком, участие в его воспитании, если он проживает с другим родителем;</w:t>
      </w:r>
      <w:r>
        <w:rPr>
          <w:color w:val="125716"/>
        </w:rPr>
        <w:br/>
        <w:t>На получение информации о своих несовершеннолетних детях из воспитательных учреждений, учреждений социальной защиты населения и др.;</w:t>
      </w:r>
      <w:r>
        <w:rPr>
          <w:color w:val="125716"/>
        </w:rPr>
        <w:br/>
        <w:t>Выбора образовательного учреждения и формы обучения детей до получения детьми основного общего образования;</w:t>
      </w:r>
      <w:r>
        <w:rPr>
          <w:color w:val="125716"/>
        </w:rPr>
        <w:br/>
      </w:r>
      <w:r>
        <w:rPr>
          <w:color w:val="125716"/>
        </w:rPr>
        <w:lastRenderedPageBreak/>
        <w:t>Выбора имени и фамилии, право давать согласие на усыновление;</w:t>
      </w:r>
      <w:r>
        <w:rPr>
          <w:color w:val="125716"/>
        </w:rPr>
        <w:br/>
        <w:t>Право управлять имуществом ребенка и др.</w:t>
      </w:r>
    </w:p>
    <w:p w:rsidR="00433E6B" w:rsidRDefault="00433E6B" w:rsidP="00433E6B">
      <w:pPr>
        <w:pStyle w:val="a3"/>
        <w:spacing w:before="240" w:beforeAutospacing="0" w:after="240" w:afterAutospacing="0"/>
        <w:textAlignment w:val="baseline"/>
        <w:rPr>
          <w:color w:val="125716"/>
        </w:rPr>
      </w:pPr>
      <w:r>
        <w:rPr>
          <w:color w:val="125716"/>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433E6B" w:rsidRDefault="00433E6B" w:rsidP="00433E6B">
      <w:pPr>
        <w:pStyle w:val="a3"/>
        <w:spacing w:before="240" w:beforeAutospacing="0" w:after="240" w:afterAutospacing="0"/>
        <w:textAlignment w:val="baseline"/>
        <w:rPr>
          <w:color w:val="125716"/>
        </w:rPr>
      </w:pPr>
      <w:r>
        <w:rPr>
          <w:color w:val="125716"/>
        </w:rPr>
        <w:t>При осуществлении родительских прав родители не вправе причинять вред физическому и психическому здоровью детей, их нравственному развитию.</w:t>
      </w:r>
    </w:p>
    <w:p w:rsidR="00433E6B" w:rsidRDefault="00433E6B" w:rsidP="00433E6B">
      <w:pPr>
        <w:pStyle w:val="a3"/>
        <w:spacing w:before="240" w:beforeAutospacing="0" w:after="240" w:afterAutospacing="0"/>
        <w:textAlignment w:val="baseline"/>
        <w:rPr>
          <w:color w:val="125716"/>
        </w:rPr>
      </w:pPr>
      <w:r>
        <w:rPr>
          <w:color w:val="125716"/>
        </w:rPr>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Административную,</w:t>
      </w:r>
      <w:r>
        <w:rPr>
          <w:color w:val="125716"/>
        </w:rPr>
        <w:t> 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Уголовную,</w:t>
      </w:r>
      <w:r>
        <w:rPr>
          <w:color w:val="125716"/>
        </w:rPr>
        <w:t xml:space="preserve">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Pr>
          <w:color w:val="125716"/>
        </w:rPr>
        <w:t>посягание</w:t>
      </w:r>
      <w:proofErr w:type="spellEnd"/>
      <w:r>
        <w:rPr>
          <w:color w:val="125716"/>
        </w:rPr>
        <w:t xml:space="preserve"> на половую неприкосновенность ребенка родители несут уголовную ответственность на общих основаниях;</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Гражданско-правовую</w:t>
      </w:r>
      <w:r>
        <w:rPr>
          <w:color w:val="125716"/>
        </w:rPr>
        <w:t>,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w:t>
      </w:r>
    </w:p>
    <w:p w:rsidR="00433E6B" w:rsidRDefault="00433E6B" w:rsidP="00433E6B">
      <w:pPr>
        <w:pStyle w:val="a3"/>
        <w:spacing w:before="0" w:beforeAutospacing="0" w:after="0" w:afterAutospacing="0"/>
        <w:textAlignment w:val="baseline"/>
        <w:rPr>
          <w:rStyle w:val="a4"/>
          <w:bdr w:val="none" w:sz="0" w:space="0" w:color="auto" w:frame="1"/>
        </w:rPr>
      </w:pPr>
    </w:p>
    <w:p w:rsidR="00433E6B" w:rsidRDefault="00433E6B" w:rsidP="00433E6B">
      <w:pPr>
        <w:pStyle w:val="a3"/>
        <w:spacing w:before="0" w:beforeAutospacing="0" w:after="0" w:afterAutospacing="0"/>
        <w:textAlignment w:val="baseline"/>
      </w:pPr>
      <w:r>
        <w:rPr>
          <w:rStyle w:val="a4"/>
          <w:color w:val="125716"/>
          <w:bdr w:val="none" w:sz="0" w:space="0" w:color="auto" w:frame="1"/>
        </w:rPr>
        <w:t>АДМИНИСТРАТИВНАЯ ОТВЕТСТВЕННОСТЬ РОДИТЕЛЕЙ</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Ст. 5.35 Кодекса Российской Федерации об административных правонарушениях:</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p>
    <w:p w:rsidR="00433E6B" w:rsidRDefault="00433E6B" w:rsidP="00433E6B">
      <w:pPr>
        <w:pStyle w:val="a3"/>
        <w:spacing w:before="240" w:beforeAutospacing="0" w:after="240" w:afterAutospacing="0"/>
        <w:textAlignment w:val="baseline"/>
        <w:rPr>
          <w:color w:val="125716"/>
        </w:rPr>
      </w:pPr>
      <w:r>
        <w:rPr>
          <w:color w:val="125716"/>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одного до пяти минимальных размеров оплаты труда.</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УГОЛОВНАЯ ОТВЕТСТВЕННОСТЬ РОДИТЕЛЕЙ</w:t>
      </w:r>
    </w:p>
    <w:p w:rsidR="00433E6B" w:rsidRDefault="00433E6B" w:rsidP="00433E6B">
      <w:pPr>
        <w:pStyle w:val="a3"/>
        <w:spacing w:before="0" w:beforeAutospacing="0" w:after="0" w:afterAutospacing="0"/>
        <w:textAlignment w:val="baseline"/>
        <w:rPr>
          <w:color w:val="125716"/>
        </w:rPr>
      </w:pPr>
      <w:r>
        <w:rPr>
          <w:rStyle w:val="a4"/>
          <w:color w:val="125716"/>
          <w:bdr w:val="none" w:sz="0" w:space="0" w:color="auto" w:frame="1"/>
        </w:rPr>
        <w:t>Ст. 156 Уголовного Кодекса Российской Федерации</w:t>
      </w:r>
    </w:p>
    <w:p w:rsidR="00433E6B" w:rsidRDefault="00433E6B" w:rsidP="00433E6B">
      <w:pPr>
        <w:pStyle w:val="a3"/>
        <w:spacing w:before="240" w:beforeAutospacing="0" w:after="240" w:afterAutospacing="0"/>
        <w:textAlignment w:val="baseline"/>
        <w:rPr>
          <w:color w:val="125716"/>
        </w:rPr>
      </w:pPr>
      <w:r>
        <w:rPr>
          <w:color w:val="125716"/>
        </w:rPr>
        <w:t>Неисполнение обязанностей по воспитанию несовершеннолетнего:</w:t>
      </w:r>
      <w:r>
        <w:rPr>
          <w:color w:val="125716"/>
        </w:rPr>
        <w:b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rPr>
      </w:pPr>
    </w:p>
    <w:p w:rsidR="00433E6B" w:rsidRDefault="00433E6B" w:rsidP="00433E6B">
      <w:pPr>
        <w:pStyle w:val="a3"/>
        <w:spacing w:before="240" w:beforeAutospacing="0" w:after="240" w:afterAutospacing="0"/>
        <w:jc w:val="center"/>
        <w:textAlignment w:val="baseline"/>
        <w:rPr>
          <w:color w:val="125716"/>
          <w:sz w:val="32"/>
        </w:rPr>
      </w:pPr>
      <w:r>
        <w:rPr>
          <w:color w:val="125716"/>
          <w:sz w:val="32"/>
        </w:rPr>
        <w:t>РЕКОМЕНДАЦИИ</w:t>
      </w:r>
    </w:p>
    <w:p w:rsidR="00433E6B" w:rsidRDefault="00433E6B" w:rsidP="00433E6B">
      <w:pPr>
        <w:pStyle w:val="a3"/>
        <w:spacing w:before="0" w:beforeAutospacing="0" w:after="0" w:afterAutospacing="0"/>
        <w:jc w:val="center"/>
        <w:textAlignment w:val="baseline"/>
        <w:rPr>
          <w:rFonts w:ascii="inherit" w:hAnsi="inherit" w:cs="Arial"/>
          <w:color w:val="125716"/>
          <w:sz w:val="30"/>
        </w:rPr>
      </w:pPr>
      <w:r>
        <w:rPr>
          <w:rStyle w:val="a4"/>
          <w:rFonts w:ascii="inherit" w:hAnsi="inherit" w:cs="Arial"/>
          <w:color w:val="125716"/>
          <w:sz w:val="30"/>
          <w:u w:val="single"/>
          <w:bdr w:val="none" w:sz="0" w:space="0" w:color="auto" w:frame="1"/>
        </w:rPr>
        <w:t xml:space="preserve">Несколько правил, позволяющих предотвратить потребление </w:t>
      </w:r>
      <w:proofErr w:type="spellStart"/>
      <w:r>
        <w:rPr>
          <w:rStyle w:val="a4"/>
          <w:rFonts w:ascii="inherit" w:hAnsi="inherit" w:cs="Arial"/>
          <w:color w:val="125716"/>
          <w:sz w:val="30"/>
          <w:u w:val="single"/>
          <w:bdr w:val="none" w:sz="0" w:space="0" w:color="auto" w:frame="1"/>
        </w:rPr>
        <w:t>психоактивных</w:t>
      </w:r>
      <w:proofErr w:type="spellEnd"/>
      <w:r>
        <w:rPr>
          <w:rStyle w:val="a4"/>
          <w:rFonts w:ascii="inherit" w:hAnsi="inherit" w:cs="Arial"/>
          <w:color w:val="125716"/>
          <w:sz w:val="30"/>
          <w:u w:val="single"/>
          <w:bdr w:val="none" w:sz="0" w:space="0" w:color="auto" w:frame="1"/>
        </w:rPr>
        <w:t xml:space="preserve"> веществ вашим ребенком</w:t>
      </w:r>
    </w:p>
    <w:p w:rsidR="00433E6B" w:rsidRDefault="00433E6B" w:rsidP="00433E6B">
      <w:pPr>
        <w:pStyle w:val="a3"/>
        <w:spacing w:before="240" w:beforeAutospacing="0" w:after="240" w:afterAutospacing="0"/>
        <w:textAlignment w:val="baseline"/>
        <w:rPr>
          <w:rFonts w:ascii="inherit" w:hAnsi="inherit" w:cs="Arial"/>
          <w:color w:val="125716"/>
          <w:sz w:val="26"/>
        </w:rPr>
      </w:pPr>
      <w:r>
        <w:rPr>
          <w:rFonts w:ascii="inherit" w:hAnsi="inherit" w:cs="Arial"/>
          <w:color w:val="125716"/>
          <w:sz w:val="26"/>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433E6B" w:rsidRDefault="00433E6B" w:rsidP="00433E6B">
      <w:pPr>
        <w:numPr>
          <w:ilvl w:val="0"/>
          <w:numId w:val="3"/>
        </w:numPr>
        <w:spacing w:after="0" w:line="240" w:lineRule="auto"/>
        <w:textAlignment w:val="baseline"/>
        <w:rPr>
          <w:rFonts w:ascii="inherit" w:hAnsi="inherit" w:cs="Arial"/>
          <w:color w:val="125716"/>
          <w:sz w:val="26"/>
          <w:u w:val="single"/>
        </w:rPr>
      </w:pPr>
      <w:r>
        <w:rPr>
          <w:rStyle w:val="a4"/>
          <w:rFonts w:ascii="inherit" w:hAnsi="inherit" w:cs="Arial"/>
          <w:color w:val="125716"/>
          <w:sz w:val="26"/>
          <w:u w:val="single"/>
          <w:bdr w:val="none" w:sz="0" w:space="0" w:color="auto" w:frame="1"/>
        </w:rPr>
        <w:t>Общайтесь друг с другом</w:t>
      </w:r>
    </w:p>
    <w:p w:rsidR="00433E6B" w:rsidRDefault="00433E6B" w:rsidP="00433E6B">
      <w:pPr>
        <w:pStyle w:val="a3"/>
        <w:spacing w:before="0" w:beforeAutospacing="0" w:after="0" w:afterAutospacing="0"/>
        <w:textAlignment w:val="baseline"/>
        <w:rPr>
          <w:rFonts w:ascii="inherit" w:hAnsi="inherit" w:cs="Arial"/>
          <w:color w:val="125716"/>
          <w:sz w:val="26"/>
        </w:rPr>
      </w:pPr>
      <w:r>
        <w:rPr>
          <w:rFonts w:ascii="inherit" w:hAnsi="inherit" w:cs="Arial"/>
          <w:color w:val="125716"/>
          <w:sz w:val="26"/>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w:t>
      </w:r>
      <w:r>
        <w:rPr>
          <w:rStyle w:val="a4"/>
          <w:rFonts w:ascii="inherit" w:hAnsi="inherit" w:cs="Arial"/>
          <w:color w:val="125716"/>
          <w:sz w:val="26"/>
          <w:bdr w:val="none" w:sz="0" w:space="0" w:color="auto" w:frame="1"/>
        </w:rPr>
        <w:t>Но кто они и</w:t>
      </w:r>
      <w:r>
        <w:rPr>
          <w:rFonts w:ascii="inherit" w:hAnsi="inherit" w:cs="Arial"/>
          <w:color w:val="125716"/>
          <w:sz w:val="26"/>
        </w:rPr>
        <w:t> </w:t>
      </w:r>
      <w:r>
        <w:rPr>
          <w:rStyle w:val="a4"/>
          <w:rFonts w:ascii="inherit" w:hAnsi="inherit" w:cs="Arial"/>
          <w:color w:val="125716"/>
          <w:sz w:val="26"/>
          <w:bdr w:val="none" w:sz="0" w:space="0" w:color="auto" w:frame="1"/>
        </w:rPr>
        <w:t>что посоветуют Вашему ребенку?</w:t>
      </w:r>
    </w:p>
    <w:p w:rsidR="00433E6B" w:rsidRDefault="00433E6B" w:rsidP="00433E6B">
      <w:pPr>
        <w:pStyle w:val="a3"/>
        <w:spacing w:before="240" w:beforeAutospacing="0" w:after="240" w:afterAutospacing="0"/>
        <w:textAlignment w:val="baseline"/>
        <w:rPr>
          <w:rFonts w:ascii="inherit" w:hAnsi="inherit" w:cs="Arial"/>
          <w:color w:val="125716"/>
          <w:sz w:val="26"/>
        </w:rPr>
      </w:pPr>
      <w:r>
        <w:rPr>
          <w:rFonts w:ascii="inherit" w:hAnsi="inherit" w:cs="Arial"/>
          <w:color w:val="125716"/>
          <w:sz w:val="26"/>
        </w:rPr>
        <w:t>Помните об этом, старайтесь быть инициатором откровенного, открытого общения со своим ребенком.</w:t>
      </w:r>
    </w:p>
    <w:p w:rsidR="00433E6B" w:rsidRDefault="00433E6B" w:rsidP="00433E6B">
      <w:pPr>
        <w:numPr>
          <w:ilvl w:val="0"/>
          <w:numId w:val="4"/>
        </w:numPr>
        <w:spacing w:after="0" w:line="240" w:lineRule="auto"/>
        <w:textAlignment w:val="baseline"/>
        <w:rPr>
          <w:rFonts w:ascii="inherit" w:hAnsi="inherit" w:cs="Arial"/>
          <w:color w:val="125716"/>
          <w:sz w:val="26"/>
          <w:u w:val="single"/>
        </w:rPr>
      </w:pPr>
      <w:r>
        <w:rPr>
          <w:rStyle w:val="a4"/>
          <w:rFonts w:ascii="inherit" w:hAnsi="inherit" w:cs="Arial"/>
          <w:color w:val="125716"/>
          <w:sz w:val="26"/>
          <w:u w:val="single"/>
          <w:bdr w:val="none" w:sz="0" w:space="0" w:color="auto" w:frame="1"/>
        </w:rPr>
        <w:t>Выслушивайте друг друга</w:t>
      </w:r>
    </w:p>
    <w:p w:rsidR="00433E6B" w:rsidRDefault="00433E6B" w:rsidP="00433E6B">
      <w:pPr>
        <w:pStyle w:val="a3"/>
        <w:spacing w:before="240" w:beforeAutospacing="0" w:after="240" w:afterAutospacing="0"/>
        <w:textAlignment w:val="baseline"/>
        <w:rPr>
          <w:rFonts w:ascii="inherit" w:hAnsi="inherit" w:cs="Arial"/>
          <w:color w:val="125716"/>
          <w:sz w:val="26"/>
        </w:rPr>
      </w:pPr>
      <w:r>
        <w:rPr>
          <w:rFonts w:ascii="inherit" w:hAnsi="inherit" w:cs="Arial"/>
          <w:color w:val="125716"/>
          <w:sz w:val="26"/>
        </w:rPr>
        <w:t>Умение слушать — основа эффективного общения, но делать это не так легко, как может показаться со стороны. Умение слушать означает:</w:t>
      </w:r>
    </w:p>
    <w:p w:rsidR="00433E6B" w:rsidRDefault="00433E6B" w:rsidP="00433E6B">
      <w:pPr>
        <w:numPr>
          <w:ilvl w:val="0"/>
          <w:numId w:val="5"/>
        </w:numPr>
        <w:spacing w:after="0" w:line="240" w:lineRule="auto"/>
        <w:textAlignment w:val="baseline"/>
        <w:rPr>
          <w:rFonts w:ascii="inherit" w:hAnsi="inherit" w:cs="Arial"/>
          <w:color w:val="125716"/>
          <w:sz w:val="24"/>
        </w:rPr>
      </w:pPr>
      <w:r>
        <w:rPr>
          <w:rFonts w:ascii="inherit" w:hAnsi="inherit" w:cs="Arial"/>
          <w:color w:val="125716"/>
          <w:sz w:val="24"/>
        </w:rPr>
        <w:t>быть внимательным к ребенку;</w:t>
      </w:r>
    </w:p>
    <w:p w:rsidR="00433E6B" w:rsidRDefault="00433E6B" w:rsidP="00433E6B">
      <w:pPr>
        <w:numPr>
          <w:ilvl w:val="0"/>
          <w:numId w:val="5"/>
        </w:numPr>
        <w:spacing w:after="0" w:line="240" w:lineRule="auto"/>
        <w:textAlignment w:val="baseline"/>
        <w:rPr>
          <w:rFonts w:ascii="inherit" w:hAnsi="inherit" w:cs="Arial"/>
          <w:color w:val="125716"/>
          <w:sz w:val="24"/>
        </w:rPr>
      </w:pPr>
      <w:r>
        <w:rPr>
          <w:rFonts w:ascii="inherit" w:hAnsi="inherit" w:cs="Arial"/>
          <w:color w:val="125716"/>
          <w:sz w:val="24"/>
        </w:rPr>
        <w:t>выслушивать его точку зрения;</w:t>
      </w:r>
    </w:p>
    <w:p w:rsidR="00433E6B" w:rsidRDefault="00433E6B" w:rsidP="00433E6B">
      <w:pPr>
        <w:numPr>
          <w:ilvl w:val="0"/>
          <w:numId w:val="5"/>
        </w:numPr>
        <w:spacing w:after="0" w:line="240" w:lineRule="auto"/>
        <w:textAlignment w:val="baseline"/>
        <w:rPr>
          <w:rFonts w:ascii="inherit" w:hAnsi="inherit" w:cs="Arial"/>
          <w:color w:val="125716"/>
          <w:sz w:val="24"/>
        </w:rPr>
      </w:pPr>
      <w:r>
        <w:rPr>
          <w:rFonts w:ascii="inherit" w:hAnsi="inherit" w:cs="Arial"/>
          <w:color w:val="125716"/>
          <w:sz w:val="24"/>
        </w:rPr>
        <w:lastRenderedPageBreak/>
        <w:t>уделять внимание взглядам и чувствам ребенка, не споря с ним;</w:t>
      </w:r>
    </w:p>
    <w:p w:rsidR="00433E6B" w:rsidRDefault="00433E6B" w:rsidP="00433E6B">
      <w:pPr>
        <w:pStyle w:val="a3"/>
        <w:spacing w:before="240" w:beforeAutospacing="0" w:after="240" w:afterAutospacing="0"/>
        <w:textAlignment w:val="baseline"/>
        <w:rPr>
          <w:rFonts w:ascii="inherit" w:hAnsi="inherit" w:cs="Arial"/>
          <w:color w:val="125716"/>
          <w:sz w:val="26"/>
        </w:rPr>
      </w:pPr>
      <w:r>
        <w:rPr>
          <w:rFonts w:ascii="inherit" w:hAnsi="inherit" w:cs="Arial"/>
          <w:color w:val="125716"/>
          <w:sz w:val="26"/>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433E6B" w:rsidRDefault="00433E6B" w:rsidP="00433E6B">
      <w:pPr>
        <w:pStyle w:val="a3"/>
        <w:spacing w:before="240" w:beforeAutospacing="0" w:after="240" w:afterAutospacing="0"/>
        <w:textAlignment w:val="baseline"/>
        <w:rPr>
          <w:rFonts w:ascii="inherit" w:hAnsi="inherit" w:cs="Arial"/>
          <w:color w:val="125716"/>
          <w:sz w:val="26"/>
        </w:rPr>
      </w:pPr>
      <w:r>
        <w:rPr>
          <w:rFonts w:ascii="inherit" w:hAnsi="inherit" w:cs="Arial"/>
          <w:color w:val="125716"/>
          <w:sz w:val="26"/>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433E6B" w:rsidRDefault="00433E6B" w:rsidP="00433E6B">
      <w:pPr>
        <w:numPr>
          <w:ilvl w:val="0"/>
          <w:numId w:val="6"/>
        </w:numPr>
        <w:spacing w:after="0" w:line="240" w:lineRule="auto"/>
        <w:textAlignment w:val="baseline"/>
        <w:rPr>
          <w:rFonts w:ascii="inherit" w:hAnsi="inherit" w:cs="Arial"/>
          <w:color w:val="125716"/>
          <w:sz w:val="26"/>
          <w:u w:val="single"/>
        </w:rPr>
      </w:pPr>
      <w:r>
        <w:rPr>
          <w:rStyle w:val="a4"/>
          <w:rFonts w:ascii="inherit" w:hAnsi="inherit" w:cs="Arial"/>
          <w:color w:val="125716"/>
          <w:sz w:val="26"/>
          <w:u w:val="single"/>
          <w:bdr w:val="none" w:sz="0" w:space="0" w:color="auto" w:frame="1"/>
        </w:rPr>
        <w:t>Ставьте себя на его место</w:t>
      </w:r>
    </w:p>
    <w:p w:rsidR="00433E6B" w:rsidRDefault="00433E6B" w:rsidP="00433E6B">
      <w:pPr>
        <w:pStyle w:val="a3"/>
        <w:spacing w:before="0" w:beforeAutospacing="0" w:after="0" w:afterAutospacing="0"/>
        <w:textAlignment w:val="baseline"/>
        <w:rPr>
          <w:rFonts w:ascii="inherit" w:hAnsi="inherit" w:cs="Arial"/>
          <w:color w:val="125716"/>
          <w:sz w:val="26"/>
        </w:rPr>
      </w:pPr>
      <w:r>
        <w:rPr>
          <w:rFonts w:ascii="inherit" w:hAnsi="inherit" w:cs="Arial"/>
          <w:color w:val="125716"/>
          <w:sz w:val="26"/>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Pr>
          <w:rStyle w:val="a4"/>
          <w:rFonts w:ascii="inherit" w:hAnsi="inherit" w:cs="Arial"/>
          <w:color w:val="125716"/>
          <w:sz w:val="26"/>
          <w:bdr w:val="none" w:sz="0" w:space="0" w:color="auto" w:frame="1"/>
        </w:rPr>
        <w:t> другом,</w:t>
      </w:r>
      <w:r>
        <w:rPr>
          <w:rFonts w:ascii="inherit" w:hAnsi="inherit" w:cs="Arial"/>
          <w:color w:val="125716"/>
          <w:sz w:val="26"/>
        </w:rPr>
        <w:t> вы будете самым счастливым родителем!</w:t>
      </w:r>
    </w:p>
    <w:p w:rsidR="00433E6B" w:rsidRDefault="00433E6B" w:rsidP="00433E6B">
      <w:pPr>
        <w:numPr>
          <w:ilvl w:val="0"/>
          <w:numId w:val="7"/>
        </w:numPr>
        <w:spacing w:after="0" w:line="240" w:lineRule="auto"/>
        <w:textAlignment w:val="baseline"/>
        <w:rPr>
          <w:rFonts w:ascii="inherit" w:hAnsi="inherit" w:cs="Arial"/>
          <w:color w:val="125716"/>
          <w:sz w:val="26"/>
          <w:u w:val="single"/>
        </w:rPr>
      </w:pPr>
      <w:r>
        <w:rPr>
          <w:rStyle w:val="a4"/>
          <w:rFonts w:ascii="inherit" w:hAnsi="inherit" w:cs="Arial"/>
          <w:color w:val="125716"/>
          <w:sz w:val="26"/>
          <w:u w:val="single"/>
          <w:bdr w:val="none" w:sz="0" w:space="0" w:color="auto" w:frame="1"/>
        </w:rPr>
        <w:t>Проводите время вместе</w:t>
      </w:r>
    </w:p>
    <w:p w:rsidR="00433E6B" w:rsidRDefault="00433E6B" w:rsidP="00433E6B">
      <w:pPr>
        <w:pStyle w:val="a3"/>
        <w:spacing w:before="240" w:beforeAutospacing="0" w:after="240" w:afterAutospacing="0"/>
        <w:textAlignment w:val="baseline"/>
        <w:rPr>
          <w:rFonts w:ascii="inherit" w:hAnsi="inherit" w:cs="Arial"/>
          <w:color w:val="125716"/>
          <w:sz w:val="26"/>
        </w:rPr>
      </w:pPr>
      <w:r>
        <w:rPr>
          <w:rFonts w:ascii="inherit" w:hAnsi="inherit" w:cs="Arial"/>
          <w:color w:val="125716"/>
          <w:sz w:val="26"/>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433E6B" w:rsidRDefault="00433E6B" w:rsidP="00433E6B">
      <w:pPr>
        <w:numPr>
          <w:ilvl w:val="0"/>
          <w:numId w:val="8"/>
        </w:numPr>
        <w:spacing w:after="0" w:line="240" w:lineRule="auto"/>
        <w:textAlignment w:val="baseline"/>
        <w:rPr>
          <w:rFonts w:ascii="inherit" w:hAnsi="inherit" w:cs="Arial"/>
          <w:color w:val="125716"/>
          <w:sz w:val="26"/>
          <w:u w:val="single"/>
        </w:rPr>
      </w:pPr>
      <w:r>
        <w:rPr>
          <w:rStyle w:val="a4"/>
          <w:rFonts w:ascii="inherit" w:hAnsi="inherit" w:cs="Arial"/>
          <w:color w:val="125716"/>
          <w:sz w:val="26"/>
          <w:u w:val="single"/>
          <w:bdr w:val="none" w:sz="0" w:space="0" w:color="auto" w:frame="1"/>
        </w:rPr>
        <w:t>Дружите с его друзьями</w:t>
      </w:r>
    </w:p>
    <w:p w:rsidR="00433E6B" w:rsidRDefault="00433E6B" w:rsidP="00433E6B">
      <w:pPr>
        <w:pStyle w:val="a3"/>
        <w:spacing w:before="0" w:beforeAutospacing="0" w:after="0" w:afterAutospacing="0"/>
        <w:textAlignment w:val="baseline"/>
        <w:rPr>
          <w:rFonts w:ascii="inherit" w:hAnsi="inherit" w:cs="Arial"/>
          <w:color w:val="125716"/>
          <w:sz w:val="26"/>
        </w:rPr>
      </w:pPr>
      <w:r>
        <w:rPr>
          <w:rFonts w:ascii="inherit" w:hAnsi="inherit" w:cs="Arial"/>
          <w:color w:val="125716"/>
          <w:sz w:val="26"/>
        </w:rPr>
        <w:t>Очень часто ребенок впервые пробует ПАВ в кругу друзей. Порой друзья оказывают </w:t>
      </w:r>
      <w:r>
        <w:rPr>
          <w:rStyle w:val="a4"/>
          <w:rFonts w:ascii="inherit" w:hAnsi="inherit" w:cs="Arial"/>
          <w:color w:val="125716"/>
          <w:sz w:val="26"/>
          <w:bdr w:val="none" w:sz="0" w:space="0" w:color="auto" w:frame="1"/>
        </w:rPr>
        <w:t>огромное влияние</w:t>
      </w:r>
      <w:r>
        <w:rPr>
          <w:rFonts w:ascii="inherit" w:hAnsi="inherit" w:cs="Arial"/>
          <w:color w:val="125716"/>
          <w:sz w:val="26"/>
        </w:rPr>
        <w:t> </w:t>
      </w:r>
      <w:r>
        <w:rPr>
          <w:rStyle w:val="a4"/>
          <w:rFonts w:ascii="inherit" w:hAnsi="inherit" w:cs="Arial"/>
          <w:color w:val="125716"/>
          <w:sz w:val="26"/>
          <w:bdr w:val="none" w:sz="0" w:space="0" w:color="auto" w:frame="1"/>
        </w:rPr>
        <w:t>на поступки</w:t>
      </w:r>
      <w:r>
        <w:rPr>
          <w:rFonts w:ascii="inherit" w:hAnsi="inherit" w:cs="Arial"/>
          <w:color w:val="125716"/>
          <w:sz w:val="26"/>
        </w:rPr>
        <w:t> вашего ребенка. Он может испытывать </w:t>
      </w:r>
      <w:r>
        <w:rPr>
          <w:rStyle w:val="a4"/>
          <w:rFonts w:ascii="inherit" w:hAnsi="inherit" w:cs="Arial"/>
          <w:color w:val="125716"/>
          <w:sz w:val="26"/>
          <w:bdr w:val="none" w:sz="0" w:space="0" w:color="auto" w:frame="1"/>
        </w:rPr>
        <w:t>очень сильное давление со стороны друзей</w:t>
      </w:r>
      <w:r>
        <w:rPr>
          <w:rFonts w:ascii="inherit" w:hAnsi="inherit" w:cs="Arial"/>
          <w:color w:val="125716"/>
          <w:sz w:val="26"/>
        </w:rPr>
        <w:t xml:space="preserve">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Pr>
          <w:rFonts w:ascii="inherit" w:hAnsi="inherit" w:cs="Arial"/>
          <w:color w:val="125716"/>
          <w:sz w:val="26"/>
        </w:rPr>
        <w:t>Кроме того</w:t>
      </w:r>
      <w:proofErr w:type="gramEnd"/>
      <w:r>
        <w:rPr>
          <w:rFonts w:ascii="inherit" w:hAnsi="inherit" w:cs="Arial"/>
          <w:color w:val="125716"/>
          <w:sz w:val="26"/>
        </w:rPr>
        <w:t>: в этом возрасте весьма велика тяга к разного рода экспериментам. Дети пробуют курить, пить. У многих в будущем это может стать привычкой.</w:t>
      </w:r>
    </w:p>
    <w:p w:rsidR="00433E6B" w:rsidRDefault="00433E6B" w:rsidP="00433E6B">
      <w:pPr>
        <w:pStyle w:val="a3"/>
        <w:spacing w:before="0" w:beforeAutospacing="0" w:after="0" w:afterAutospacing="0"/>
        <w:textAlignment w:val="baseline"/>
        <w:rPr>
          <w:rFonts w:ascii="inherit" w:hAnsi="inherit" w:cs="Arial"/>
          <w:color w:val="125716"/>
          <w:sz w:val="26"/>
        </w:rPr>
      </w:pPr>
      <w:r>
        <w:rPr>
          <w:rFonts w:ascii="inherit" w:hAnsi="inherit" w:cs="Arial"/>
          <w:color w:val="125716"/>
          <w:sz w:val="26"/>
        </w:rPr>
        <w:t>Поэтому важно в этот период — постараться принять участие в организации досуга </w:t>
      </w:r>
      <w:r>
        <w:rPr>
          <w:rStyle w:val="a4"/>
          <w:rFonts w:ascii="inherit" w:hAnsi="inherit" w:cs="Arial"/>
          <w:color w:val="125716"/>
          <w:sz w:val="26"/>
          <w:bdr w:val="none" w:sz="0" w:space="0" w:color="auto" w:frame="1"/>
        </w:rPr>
        <w:t>друзей своего ребенка,</w:t>
      </w:r>
      <w:r>
        <w:rPr>
          <w:rFonts w:ascii="inherit" w:hAnsi="inherit" w:cs="Arial"/>
          <w:color w:val="125716"/>
          <w:sz w:val="26"/>
        </w:rPr>
        <w:t>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433E6B" w:rsidRDefault="00433E6B" w:rsidP="00433E6B">
      <w:pPr>
        <w:numPr>
          <w:ilvl w:val="0"/>
          <w:numId w:val="9"/>
        </w:numPr>
        <w:spacing w:after="0" w:line="240" w:lineRule="auto"/>
        <w:textAlignment w:val="baseline"/>
        <w:rPr>
          <w:rFonts w:ascii="inherit" w:hAnsi="inherit" w:cs="Arial"/>
          <w:color w:val="125716"/>
          <w:sz w:val="24"/>
        </w:rPr>
      </w:pPr>
      <w:r>
        <w:rPr>
          <w:rStyle w:val="a4"/>
          <w:rFonts w:ascii="inherit" w:hAnsi="inherit" w:cs="Arial"/>
          <w:color w:val="125716"/>
          <w:sz w:val="24"/>
          <w:bdr w:val="none" w:sz="0" w:space="0" w:color="auto" w:frame="1"/>
        </w:rPr>
        <w:t>Помните, что ваш ребенок уникален</w:t>
      </w:r>
    </w:p>
    <w:p w:rsidR="00433E6B" w:rsidRDefault="00433E6B" w:rsidP="00433E6B">
      <w:pPr>
        <w:pStyle w:val="a3"/>
        <w:spacing w:before="0" w:beforeAutospacing="0" w:after="0" w:afterAutospacing="0"/>
        <w:textAlignment w:val="baseline"/>
        <w:rPr>
          <w:rFonts w:ascii="inherit" w:hAnsi="inherit" w:cs="Arial"/>
          <w:color w:val="125716"/>
          <w:sz w:val="26"/>
        </w:rPr>
      </w:pPr>
      <w:r>
        <w:rPr>
          <w:rFonts w:ascii="inherit" w:hAnsi="inherit" w:cs="Arial"/>
          <w:color w:val="125716"/>
          <w:sz w:val="26"/>
        </w:rPr>
        <w:t>Любой ребенок хочет чувствовать себя </w:t>
      </w:r>
      <w:r>
        <w:rPr>
          <w:rStyle w:val="a4"/>
          <w:rFonts w:ascii="inherit" w:hAnsi="inherit" w:cs="Arial"/>
          <w:color w:val="125716"/>
          <w:sz w:val="26"/>
          <w:bdr w:val="none" w:sz="0" w:space="0" w:color="auto" w:frame="1"/>
        </w:rPr>
        <w:t>значимым, особенным и нужным.</w:t>
      </w:r>
      <w:r>
        <w:rPr>
          <w:rFonts w:ascii="inherit" w:hAnsi="inherit" w:cs="Arial"/>
          <w:color w:val="125716"/>
          <w:sz w:val="26"/>
        </w:rPr>
        <w:t xml:space="preserve"> Вы можете помочь своему ребенку развить положительные качества и в дальнейшем </w:t>
      </w:r>
      <w:r>
        <w:rPr>
          <w:rFonts w:ascii="inherit" w:hAnsi="inherit" w:cs="Arial"/>
          <w:color w:val="125716"/>
          <w:sz w:val="26"/>
        </w:rPr>
        <w:lastRenderedPageBreak/>
        <w:t xml:space="preserve">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Pr>
          <w:rFonts w:ascii="inherit" w:hAnsi="inherit" w:cs="Arial"/>
          <w:color w:val="125716"/>
          <w:sz w:val="26"/>
        </w:rPr>
        <w:t>обвинительном?…</w:t>
      </w:r>
      <w:proofErr w:type="gramEnd"/>
    </w:p>
    <w:p w:rsidR="00433E6B" w:rsidRDefault="00433E6B" w:rsidP="00433E6B">
      <w:pPr>
        <w:pStyle w:val="a3"/>
        <w:spacing w:before="240" w:beforeAutospacing="0" w:after="240" w:afterAutospacing="0"/>
        <w:textAlignment w:val="baseline"/>
        <w:rPr>
          <w:rFonts w:ascii="inherit" w:hAnsi="inherit" w:cs="Arial"/>
          <w:color w:val="125716"/>
          <w:sz w:val="26"/>
        </w:rPr>
      </w:pPr>
      <w:r>
        <w:rPr>
          <w:rFonts w:ascii="inherit" w:hAnsi="inherit" w:cs="Arial"/>
          <w:color w:val="125716"/>
          <w:sz w:val="26"/>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433E6B" w:rsidRDefault="00433E6B" w:rsidP="00433E6B">
      <w:pPr>
        <w:pStyle w:val="a3"/>
        <w:spacing w:before="240" w:beforeAutospacing="0" w:after="240" w:afterAutospacing="0"/>
        <w:textAlignment w:val="baseline"/>
        <w:rPr>
          <w:rFonts w:ascii="inherit" w:hAnsi="inherit" w:cs="Arial"/>
          <w:color w:val="125716"/>
          <w:sz w:val="26"/>
        </w:rPr>
      </w:pPr>
      <w:r>
        <w:rPr>
          <w:rFonts w:ascii="inherit" w:hAnsi="inherit" w:cs="Arial"/>
          <w:color w:val="125716"/>
          <w:sz w:val="26"/>
        </w:rPr>
        <w:t>Нужно время от времени распоряжаться собой полностью — т. е. нужна своя доля свободы. Без неё — задохнется дух.</w:t>
      </w:r>
    </w:p>
    <w:p w:rsidR="00433E6B" w:rsidRDefault="00433E6B" w:rsidP="00433E6B">
      <w:pPr>
        <w:numPr>
          <w:ilvl w:val="0"/>
          <w:numId w:val="10"/>
        </w:numPr>
        <w:spacing w:after="0" w:line="240" w:lineRule="auto"/>
        <w:textAlignment w:val="baseline"/>
        <w:rPr>
          <w:rFonts w:ascii="inherit" w:hAnsi="inherit" w:cs="Arial"/>
          <w:color w:val="125716"/>
          <w:sz w:val="26"/>
          <w:u w:val="single"/>
        </w:rPr>
      </w:pPr>
      <w:r>
        <w:rPr>
          <w:rStyle w:val="a4"/>
          <w:rFonts w:ascii="inherit" w:hAnsi="inherit" w:cs="Arial"/>
          <w:color w:val="125716"/>
          <w:sz w:val="26"/>
          <w:u w:val="single"/>
          <w:bdr w:val="none" w:sz="0" w:space="0" w:color="auto" w:frame="1"/>
        </w:rPr>
        <w:t>Подавайте пример</w:t>
      </w:r>
    </w:p>
    <w:p w:rsidR="00433E6B" w:rsidRDefault="00433E6B" w:rsidP="00433E6B">
      <w:pPr>
        <w:pStyle w:val="a3"/>
        <w:spacing w:before="0" w:beforeAutospacing="0" w:after="0" w:afterAutospacing="0"/>
        <w:textAlignment w:val="baseline"/>
        <w:rPr>
          <w:rFonts w:ascii="inherit" w:hAnsi="inherit" w:cs="Arial"/>
          <w:color w:val="125716"/>
          <w:sz w:val="26"/>
        </w:rPr>
      </w:pPr>
      <w:r>
        <w:rPr>
          <w:rFonts w:ascii="inherit" w:hAnsi="inherit" w:cs="Arial"/>
          <w:color w:val="125716"/>
          <w:sz w:val="26"/>
        </w:rPr>
        <w:t>Алкоголь, табак и медицинские препараты используются многими людьми. Конечно, употребление любого из вышеуказанных веществ законно, но здесь очень </w:t>
      </w:r>
      <w:r>
        <w:rPr>
          <w:rStyle w:val="a4"/>
          <w:rFonts w:ascii="inherit" w:hAnsi="inherit" w:cs="Arial"/>
          <w:color w:val="125716"/>
          <w:sz w:val="26"/>
          <w:bdr w:val="none" w:sz="0" w:space="0" w:color="auto" w:frame="1"/>
        </w:rPr>
        <w:t>важен родительский пример. </w:t>
      </w:r>
      <w:r>
        <w:rPr>
          <w:rFonts w:ascii="inherit" w:hAnsi="inherit" w:cs="Arial"/>
          <w:color w:val="125716"/>
          <w:sz w:val="26"/>
        </w:rPr>
        <w:t xml:space="preserve">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Pr>
          <w:rFonts w:ascii="inherit" w:hAnsi="inherit" w:cs="Arial"/>
          <w:color w:val="125716"/>
          <w:sz w:val="26"/>
        </w:rPr>
        <w:t>психоактивных</w:t>
      </w:r>
      <w:proofErr w:type="spellEnd"/>
      <w:r>
        <w:rPr>
          <w:rFonts w:ascii="inherit" w:hAnsi="inherit" w:cs="Arial"/>
          <w:color w:val="125716"/>
          <w:sz w:val="26"/>
        </w:rPr>
        <w:t xml:space="preserve"> веществ открывает дверь детям и для «запрещенных». Несовершенные, мы не можем вырастить совершенных детей.</w:t>
      </w:r>
    </w:p>
    <w:p w:rsidR="00433E6B" w:rsidRDefault="00433E6B" w:rsidP="00433E6B">
      <w:pPr>
        <w:pStyle w:val="a3"/>
        <w:spacing w:before="0" w:beforeAutospacing="0" w:after="0" w:afterAutospacing="0"/>
        <w:textAlignment w:val="baseline"/>
        <w:rPr>
          <w:rFonts w:ascii="inherit" w:hAnsi="inherit" w:cs="Arial"/>
          <w:color w:val="125716"/>
          <w:sz w:val="26"/>
        </w:rPr>
      </w:pPr>
      <w:r>
        <w:rPr>
          <w:rFonts w:ascii="inherit" w:hAnsi="inherit" w:cs="Arial"/>
          <w:color w:val="125716"/>
          <w:sz w:val="26"/>
        </w:rPr>
        <w:t> </w:t>
      </w:r>
      <w:r>
        <w:rPr>
          <w:rStyle w:val="a4"/>
          <w:rFonts w:ascii="inherit" w:hAnsi="inherit" w:cs="Arial"/>
          <w:color w:val="125716"/>
          <w:sz w:val="26"/>
          <w:bdr w:val="none" w:sz="0" w:space="0" w:color="auto" w:frame="1"/>
        </w:rPr>
        <w:t>Ну не можем, не можем, не бывает этого — и с вами не будет, если вы стремитесь к идеалу в ребенке, а не в себе!</w:t>
      </w:r>
    </w:p>
    <w:p w:rsidR="00433E6B" w:rsidRDefault="00433E6B" w:rsidP="00433E6B">
      <w:pPr>
        <w:rPr>
          <w:sz w:val="24"/>
        </w:rPr>
      </w:pPr>
    </w:p>
    <w:p w:rsidR="00433E6B" w:rsidRDefault="00433E6B" w:rsidP="00433E6B"/>
    <w:p w:rsidR="00433E6B" w:rsidRDefault="00433E6B" w:rsidP="00433E6B"/>
    <w:p w:rsidR="00F4720F" w:rsidRDefault="00F4720F">
      <w:bookmarkStart w:id="0" w:name="_GoBack"/>
      <w:bookmarkEnd w:id="0"/>
    </w:p>
    <w:sectPr w:rsidR="00F47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F6F"/>
    <w:multiLevelType w:val="multilevel"/>
    <w:tmpl w:val="4174636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C4090D"/>
    <w:multiLevelType w:val="multilevel"/>
    <w:tmpl w:val="D6F29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70562"/>
    <w:multiLevelType w:val="multilevel"/>
    <w:tmpl w:val="66EE2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9083A"/>
    <w:multiLevelType w:val="multilevel"/>
    <w:tmpl w:val="750E2512"/>
    <w:lvl w:ilvl="0">
      <w:start w:val="4"/>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 w15:restartNumberingAfterBreak="0">
    <w:nsid w:val="465C0D96"/>
    <w:multiLevelType w:val="multilevel"/>
    <w:tmpl w:val="B906CD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511666"/>
    <w:multiLevelType w:val="multilevel"/>
    <w:tmpl w:val="1BE46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504C59"/>
    <w:multiLevelType w:val="multilevel"/>
    <w:tmpl w:val="6B2E3B5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AF54EB"/>
    <w:multiLevelType w:val="multilevel"/>
    <w:tmpl w:val="FD7E70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2CF6331"/>
    <w:multiLevelType w:val="multilevel"/>
    <w:tmpl w:val="C5364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0404BC"/>
    <w:multiLevelType w:val="multilevel"/>
    <w:tmpl w:val="C622B8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18"/>
    <w:rsid w:val="00395418"/>
    <w:rsid w:val="00433E6B"/>
    <w:rsid w:val="00F4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AC330-68FF-4A1B-B3FE-A2E42C40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6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E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3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3656</Words>
  <Characters>20843</Characters>
  <Application>Microsoft Office Word</Application>
  <DocSecurity>0</DocSecurity>
  <Lines>173</Lines>
  <Paragraphs>48</Paragraphs>
  <ScaleCrop>false</ScaleCrop>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2020-02-28T12:50:00Z</dcterms:created>
  <dcterms:modified xsi:type="dcterms:W3CDTF">2020-02-28T12:50:00Z</dcterms:modified>
</cp:coreProperties>
</file>